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4962" w:right="-284"/>
        <w:jc w:val="both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ind w:left="43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ЗАТВЕРДЖЕНО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ind w:left="43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 ЗДО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2F7">
        <w:rPr>
          <w:rFonts w:ascii="Times New Roman" w:eastAsia="Times New Roman" w:hAnsi="Times New Roman" w:cs="Times New Roman"/>
          <w:sz w:val="28"/>
          <w:szCs w:val="28"/>
        </w:rPr>
        <w:t>20</w:t>
      </w:r>
    </w:p>
    <w:p w:rsidR="001E162D" w:rsidRDefault="00F812F7">
      <w:pPr>
        <w:pBdr>
          <w:top w:val="nil"/>
          <w:left w:val="nil"/>
          <w:bottom w:val="nil"/>
          <w:right w:val="nil"/>
          <w:between w:val="nil"/>
        </w:pBdr>
        <w:ind w:left="43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 28»  серпня </w:t>
      </w:r>
      <w:r w:rsid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2025р. №__/о/д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ind w:left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rPr>
          <w:rFonts w:ascii="Arial" w:eastAsia="Arial" w:hAnsi="Arial" w:cs="Arial"/>
          <w:color w:val="686868"/>
          <w:sz w:val="27"/>
          <w:szCs w:val="27"/>
        </w:rPr>
      </w:pP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48"/>
          <w:szCs w:val="48"/>
        </w:rPr>
        <w:t>ПОЛОЖЕННЯ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про внутрішню систему забезпечення якості освіти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в закладі дошкільної освіти  №</w:t>
      </w:r>
      <w:r w:rsidR="00F812F7">
        <w:rPr>
          <w:rFonts w:ascii="Times New Roman" w:eastAsia="Times New Roman" w:hAnsi="Times New Roman" w:cs="Times New Roman"/>
          <w:b/>
          <w:sz w:val="32"/>
          <w:szCs w:val="32"/>
        </w:rPr>
        <w:t>20 комбінованого типу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ind w:left="5245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СХВАЛЕНО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ind w:left="5245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педагогічною радою закладу </w:t>
      </w:r>
      <w:r w:rsidR="00F812F7">
        <w:rPr>
          <w:rFonts w:ascii="Times New Roman" w:eastAsia="Times New Roman" w:hAnsi="Times New Roman" w:cs="Times New Roman"/>
          <w:color w:val="0D0D0D"/>
          <w:sz w:val="28"/>
          <w:szCs w:val="28"/>
        </w:rPr>
        <w:t>дошкільної освіти №20 комбінованого типу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</w:p>
    <w:p w:rsidR="001E162D" w:rsidRDefault="00F812F7">
      <w:pPr>
        <w:pBdr>
          <w:top w:val="nil"/>
          <w:left w:val="nil"/>
          <w:bottom w:val="nil"/>
          <w:right w:val="nil"/>
          <w:between w:val="nil"/>
        </w:pBdr>
        <w:ind w:left="5245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протокол №1 від  28.08</w:t>
      </w:r>
      <w:r w:rsidR="00A60437">
        <w:rPr>
          <w:rFonts w:ascii="Times New Roman" w:eastAsia="Times New Roman" w:hAnsi="Times New Roman" w:cs="Times New Roman"/>
          <w:color w:val="0D0D0D"/>
          <w:sz w:val="28"/>
          <w:szCs w:val="28"/>
        </w:rPr>
        <w:t>.2025р.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ind w:left="5670"/>
        <w:jc w:val="both"/>
        <w:rPr>
          <w:rFonts w:ascii="Arial" w:eastAsia="Arial" w:hAnsi="Arial" w:cs="Arial"/>
          <w:color w:val="686868"/>
          <w:sz w:val="27"/>
          <w:szCs w:val="27"/>
        </w:rPr>
      </w:pP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812F7" w:rsidRDefault="00F812F7" w:rsidP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Ужгород-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2025</w:t>
      </w:r>
    </w:p>
    <w:p w:rsidR="001E162D" w:rsidRPr="00F812F7" w:rsidRDefault="001E162D" w:rsidP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 w:firstLine="709"/>
        <w:jc w:val="center"/>
        <w:rPr>
          <w:rFonts w:ascii="Arial" w:eastAsia="Arial" w:hAnsi="Arial" w:cs="Arial"/>
          <w:color w:val="686868"/>
          <w:sz w:val="27"/>
          <w:szCs w:val="27"/>
        </w:rPr>
      </w:pP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bookmarkStart w:id="0" w:name="_qujisknbi6b6" w:colFirst="0" w:colLast="0"/>
      <w:bookmarkEnd w:id="0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lastRenderedPageBreak/>
        <w:t>ЗМІСТ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8789" w:type="dxa"/>
        <w:tblInd w:w="-1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7513"/>
        <w:gridCol w:w="709"/>
      </w:tblGrid>
      <w:tr w:rsidR="001E162D" w:rsidTr="00F812F7">
        <w:tc>
          <w:tcPr>
            <w:tcW w:w="567" w:type="dxa"/>
          </w:tcPr>
          <w:p w:rsidR="001E162D" w:rsidRDefault="00A604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І.</w:t>
            </w:r>
          </w:p>
        </w:tc>
        <w:tc>
          <w:tcPr>
            <w:tcW w:w="7513" w:type="dxa"/>
          </w:tcPr>
          <w:p w:rsidR="001E162D" w:rsidRPr="00F812F7" w:rsidRDefault="00F812F7" w:rsidP="00F812F7">
            <w:pPr>
              <w:tabs>
                <w:tab w:val="left" w:pos="535"/>
              </w:tabs>
              <w:spacing w:before="74"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Загальні  положення</w:t>
            </w:r>
            <w:r w:rsidRPr="00F812F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="00A60437" w:rsidRPr="00F812F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709" w:type="dxa"/>
          </w:tcPr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</w:tr>
      <w:tr w:rsidR="001E162D" w:rsidTr="00F812F7">
        <w:tc>
          <w:tcPr>
            <w:tcW w:w="567" w:type="dxa"/>
          </w:tcPr>
          <w:p w:rsidR="001E162D" w:rsidRDefault="00A604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7513" w:type="dxa"/>
          </w:tcPr>
          <w:p w:rsidR="001E162D" w:rsidRPr="00F812F7" w:rsidRDefault="00A60437" w:rsidP="00F812F7">
            <w:pPr>
              <w:tabs>
                <w:tab w:val="left" w:pos="851"/>
                <w:tab w:val="left" w:pos="113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абезпечення функціонування компонентів внутрішньої системи </w:t>
            </w:r>
            <w:r w:rsidR="00AF765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="00AF765A" w:rsidRPr="00AF765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у ЗДО №20 комбінованого ти</w:t>
            </w:r>
            <w:r w:rsidR="00AF765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п</w:t>
            </w:r>
            <w:r w:rsidR="00AF765A" w:rsidRPr="00AF765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у</w:t>
            </w:r>
            <w:r w:rsidR="00AF765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…………………………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</w:tr>
      <w:tr w:rsidR="001E162D" w:rsidTr="00F812F7">
        <w:tc>
          <w:tcPr>
            <w:tcW w:w="567" w:type="dxa"/>
          </w:tcPr>
          <w:p w:rsidR="001E162D" w:rsidRDefault="00A604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ІІІ.</w:t>
            </w:r>
          </w:p>
        </w:tc>
        <w:tc>
          <w:tcPr>
            <w:tcW w:w="7513" w:type="dxa"/>
          </w:tcPr>
          <w:p w:rsidR="001E162D" w:rsidRPr="00F812F7" w:rsidRDefault="00A60437" w:rsidP="00F812F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 w:rsidRPr="00F81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F81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амооцінювання</w:t>
            </w:r>
            <w:proofErr w:type="spellEnd"/>
            <w:r w:rsidR="00F81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освітніх і управлінських процесів   та функціонування ВСЯЗО………………………………………..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</w:t>
            </w:r>
          </w:p>
        </w:tc>
      </w:tr>
      <w:tr w:rsidR="001E162D" w:rsidTr="00F812F7">
        <w:tc>
          <w:tcPr>
            <w:tcW w:w="567" w:type="dxa"/>
          </w:tcPr>
          <w:p w:rsidR="001E162D" w:rsidRDefault="00A604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IV.</w:t>
            </w:r>
          </w:p>
        </w:tc>
        <w:tc>
          <w:tcPr>
            <w:tcW w:w="7513" w:type="dxa"/>
          </w:tcPr>
          <w:p w:rsidR="001E162D" w:rsidRPr="00F812F7" w:rsidRDefault="00F812F7" w:rsidP="00F812F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освітніх і управлінських процесів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  внутрішньої системи  забезпечення якості  освіти………</w:t>
            </w:r>
            <w:r w:rsidR="00A60437"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14</w:t>
            </w:r>
          </w:p>
        </w:tc>
      </w:tr>
      <w:tr w:rsidR="001E162D" w:rsidTr="00F812F7">
        <w:tc>
          <w:tcPr>
            <w:tcW w:w="567" w:type="dxa"/>
          </w:tcPr>
          <w:p w:rsidR="001E162D" w:rsidRDefault="00A604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513" w:type="dxa"/>
          </w:tcPr>
          <w:p w:rsidR="001E162D" w:rsidRPr="00F812F7" w:rsidRDefault="00A60437" w:rsidP="00F812F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F812F7"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віт  про результати </w:t>
            </w:r>
            <w:proofErr w:type="spellStart"/>
            <w:r w:rsidR="00F812F7"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  <w:r w:rsidR="00F812F7"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та напрями вдосконалення</w:t>
            </w:r>
            <w:r w:rsidR="00F81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812F7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…………………………….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17</w:t>
            </w:r>
          </w:p>
        </w:tc>
      </w:tr>
      <w:tr w:rsidR="001E162D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ДОДАТКИ…………………………………………………………………..</w:t>
            </w:r>
          </w:p>
        </w:tc>
        <w:tc>
          <w:tcPr>
            <w:tcW w:w="709" w:type="dxa"/>
          </w:tcPr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18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 xml:space="preserve">Додаток 1. </w:t>
            </w: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Компоненти внутрішньої системи забезпечення якості осв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іти ЗДО……………………………………………….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18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 xml:space="preserve">Додаток 2. </w:t>
            </w: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Модель моніторингу якості освіти та освітньої діяльності в ЗДО</w:t>
            </w: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 xml:space="preserve">. </w:t>
            </w: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Циклічніс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ть моніторингу…………………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18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3. Критерії та індикатори для оцінювання освітніх і управлінських п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роцесів у ЗДО…………………………………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19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3.1. I. Компонент «Створення в закладі дошкільної освіти безпечного, здорового та інклюзивного чи спеціального освітнього середовища, універсального дизайну та розумного пристосування, у тому числі забезпечення наявності ресурсів (ігрових, дидактичних, науково-методичних, матеріально-технічних, інформаційних тощо) необхідних для виконання державного стандарту»………………………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F812F7" w:rsidRDefault="00F8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F812F7" w:rsidRDefault="00F8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20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3.2. ІІ. Компонент «Організація освітнього процесу з урахуванням індивідуальних особливостей, потреб і можливостей кожного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вихованця»……………………………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26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3.3. III компонент: «Формування кадрового складу, підвищення кваліфікації педа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гогічних працівників»…………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29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3.4. IV. Компонент «Забезпечення ефективності професійної діяльності, сприяння професійному розвитку педагогічних працівн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иків»……………………………………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31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Pr="00F812F7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3.5. V. Компонент «Формування культури академічної доброчес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ності»……………………………………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33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3.6. VI. Компонент «Забезпечення ефективної системи упра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вління»……………………………………………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34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3.7. VII. Компонент: «Формування внутрішньої системи моніторингу якості освіти та яко</w:t>
            </w:r>
            <w:r w:rsid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сті освітньої діяльності»………………………………………………………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F812F7" w:rsidRDefault="00F8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38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A60437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4.</w:t>
            </w: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 xml:space="preserve"> Рекомендована структура звіту про результати </w:t>
            </w:r>
            <w:proofErr w:type="spellStart"/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самооцінювання</w:t>
            </w:r>
            <w:proofErr w:type="spellEnd"/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 xml:space="preserve"> внутрішньої системи забезпечення якості освіти…………………</w:t>
            </w:r>
            <w:r w:rsid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1E162D" w:rsidRPr="00F812F7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F812F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39</w:t>
            </w:r>
          </w:p>
        </w:tc>
      </w:tr>
      <w:tr w:rsidR="001E162D" w:rsidRPr="00F812F7" w:rsidTr="00F812F7">
        <w:tc>
          <w:tcPr>
            <w:tcW w:w="567" w:type="dxa"/>
          </w:tcPr>
          <w:p w:rsidR="001E162D" w:rsidRDefault="001E16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E162D" w:rsidRPr="00F812F7" w:rsidRDefault="001E162D">
            <w:pPr>
              <w:tabs>
                <w:tab w:val="left" w:pos="73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D" w:rsidRPr="00F812F7" w:rsidRDefault="001E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F812F7" w:rsidRDefault="00F812F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right="-284"/>
        <w:rPr>
          <w:rFonts w:ascii="Arial" w:eastAsia="Arial" w:hAnsi="Arial" w:cs="Arial"/>
          <w:color w:val="686868"/>
          <w:sz w:val="27"/>
          <w:szCs w:val="27"/>
        </w:rPr>
      </w:pPr>
    </w:p>
    <w:p w:rsidR="001E162D" w:rsidRPr="00AF765A" w:rsidRDefault="00A604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right="-284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lastRenderedPageBreak/>
        <w:t>ЗАГАЛЬНІ ПОЛОЖЕННЯ</w:t>
      </w:r>
    </w:p>
    <w:p w:rsidR="00AF765A" w:rsidRDefault="00AF76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right="-284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162D" w:rsidRPr="00A60437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>1.1. Це Положення про внутрішню систему забезпечення якості освіти</w:t>
      </w:r>
      <w:r w:rsidR="00AF765A">
        <w:rPr>
          <w:rFonts w:ascii="Times New Roman" w:eastAsia="Times New Roman" w:hAnsi="Times New Roman" w:cs="Times New Roman"/>
          <w:sz w:val="28"/>
          <w:szCs w:val="28"/>
        </w:rPr>
        <w:t xml:space="preserve"> закладу дошкільної освіти № 20  комбінованого типу</w:t>
      </w:r>
      <w:r w:rsidRPr="00A60437">
        <w:rPr>
          <w:rFonts w:ascii="Times New Roman" w:eastAsia="Times New Roman" w:hAnsi="Times New Roman" w:cs="Times New Roman"/>
          <w:sz w:val="28"/>
          <w:szCs w:val="28"/>
        </w:rPr>
        <w:t xml:space="preserve"> —-- </w:t>
      </w:r>
      <w:r w:rsidR="00AF765A">
        <w:rPr>
          <w:rFonts w:ascii="Times New Roman" w:eastAsia="Times New Roman" w:hAnsi="Times New Roman" w:cs="Times New Roman"/>
          <w:sz w:val="28"/>
          <w:szCs w:val="28"/>
        </w:rPr>
        <w:t xml:space="preserve">Ужгородської міської ради   Закарпатської </w:t>
      </w:r>
      <w:r w:rsidRPr="00A60437">
        <w:rPr>
          <w:rFonts w:ascii="Times New Roman" w:eastAsia="Times New Roman" w:hAnsi="Times New Roman" w:cs="Times New Roman"/>
          <w:sz w:val="28"/>
          <w:szCs w:val="28"/>
        </w:rPr>
        <w:t xml:space="preserve"> області (далі — Положення, ЗДО) розроблено відповідно до: Закону України «Про освіту»; Закону України «Про дошкільну освіту» (статті 5, 41 у редакції від 06.06.2024 № 3788-ІХ); Положення про Міністерство освіти і науки України, затвердженого постановою Кабінету Міністрів України від 16.10.2014 № 630 (у редакції, чинній станом на 2025 рік); Методичних рекомендацій з питань формування та функціонування внутрішньої системи забезпечення якості освіти в закладах дошкільної освіти, затверджених наказом МОН України від 04.03.2025 №407; особливостей функціонування ЗДО в умовах воєнного стану.</w:t>
      </w:r>
    </w:p>
    <w:p w:rsidR="001E162D" w:rsidRPr="00A60437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>1.2. У цьому Положенні застосовуються терміни, визначені чинним законодавством у сфері дошкільної освіти, зокрема:</w:t>
      </w:r>
    </w:p>
    <w:p w:rsidR="001E162D" w:rsidRPr="00A60437" w:rsidRDefault="00A60437" w:rsidP="00AF76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>дошкільна освіта — нульовий рівень Національної рамки кваліфікацій;</w:t>
      </w:r>
    </w:p>
    <w:p w:rsidR="001E162D" w:rsidRPr="00A60437" w:rsidRDefault="00A60437" w:rsidP="00AF76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якість освіти — відповідність результатів навчання та розвитку дитини вимогам державного стандарту;</w:t>
      </w:r>
    </w:p>
    <w:p w:rsidR="001E162D" w:rsidRPr="00AF765A" w:rsidRDefault="00A60437" w:rsidP="00AF76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внутрішня система забезпечення якості освіти (ВСЯЗО) — сукупність механізмів, процедур, інструментів і заходів, спрямованих на постійне покращення </w:t>
      </w:r>
      <w:r w:rsid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якості освітнього процесу в ЗДО№20 .</w:t>
      </w:r>
    </w:p>
    <w:p w:rsidR="00AF765A" w:rsidRPr="00A60437" w:rsidRDefault="00AF765A" w:rsidP="00AF765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</w:p>
    <w:p w:rsidR="001E162D" w:rsidRPr="00A60437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>1.3. Основу організації освітнього процесу в ЗДО становить: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Державний стандарт дошкільної освіти (Базовий компонент дошкільної освіти);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програма розвитку дитини </w:t>
      </w:r>
      <w:r w:rsid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дошкільного віку </w:t>
      </w: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Українське  </w:t>
      </w:r>
      <w:proofErr w:type="spellStart"/>
      <w:r w:rsid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дошкілля</w:t>
      </w:r>
      <w:proofErr w:type="spellEnd"/>
      <w:r w:rsid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парціальні програми, рекомендовані Міністерством освіти і науки України.</w:t>
      </w:r>
    </w:p>
    <w:p w:rsidR="001E162D" w:rsidRPr="00A60437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 xml:space="preserve">1.4. Метою функціонування ВСЯЗО є створення умов для безперервного вдосконалення освітнього процесу, його відповідності державним стандартам, задоволення освітніх потреб дітей, формування ключових </w:t>
      </w:r>
      <w:proofErr w:type="spellStart"/>
      <w:r w:rsidRPr="00A60437">
        <w:rPr>
          <w:rFonts w:ascii="Times New Roman" w:eastAsia="Times New Roman" w:hAnsi="Times New Roman" w:cs="Times New Roman"/>
          <w:sz w:val="28"/>
          <w:szCs w:val="28"/>
        </w:rPr>
        <w:t>компетентностей</w:t>
      </w:r>
      <w:proofErr w:type="spellEnd"/>
      <w:r w:rsidRPr="00A60437">
        <w:rPr>
          <w:rFonts w:ascii="Times New Roman" w:eastAsia="Times New Roman" w:hAnsi="Times New Roman" w:cs="Times New Roman"/>
          <w:sz w:val="28"/>
          <w:szCs w:val="28"/>
        </w:rPr>
        <w:t xml:space="preserve"> та забезпечення безпечного, доброзичливого й розвивального середовища.</w:t>
      </w:r>
    </w:p>
    <w:p w:rsidR="001E162D" w:rsidRPr="00A60437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>1.5. ВСЯЗО у ЗДО</w:t>
      </w:r>
      <w:r w:rsidR="00AF765A">
        <w:rPr>
          <w:rFonts w:ascii="Times New Roman" w:eastAsia="Times New Roman" w:hAnsi="Times New Roman" w:cs="Times New Roman"/>
          <w:sz w:val="28"/>
          <w:szCs w:val="28"/>
        </w:rPr>
        <w:t xml:space="preserve">№20 </w:t>
      </w:r>
      <w:r w:rsidRPr="00A60437">
        <w:rPr>
          <w:rFonts w:ascii="Times New Roman" w:eastAsia="Times New Roman" w:hAnsi="Times New Roman" w:cs="Times New Roman"/>
          <w:sz w:val="28"/>
          <w:szCs w:val="28"/>
        </w:rPr>
        <w:t xml:space="preserve"> передбачає: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визначення стратегії (політики) та процедур забезпечення якості освіти;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функціонування механізмів </w:t>
      </w:r>
      <w:proofErr w:type="spellStart"/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, моніторингу та внутрішнього контролю;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використання системи критеріїв, індикаторів та </w:t>
      </w:r>
      <w:proofErr w:type="spellStart"/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чотирирівневої</w:t>
      </w:r>
      <w:proofErr w:type="spellEnd"/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шкали оцінювання (1–4 бали);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залучення всіх учасників освітнього процесу до планування, реалізації та оцінювання якості освіти.</w:t>
      </w:r>
    </w:p>
    <w:p w:rsidR="001E162D" w:rsidRPr="00A60437" w:rsidRDefault="00A60437">
      <w:pPr>
        <w:tabs>
          <w:tab w:val="left" w:pos="1134"/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lastRenderedPageBreak/>
        <w:t>1.6.До розроблення та реалізації ВСЯЗО залучаються:</w:t>
      </w:r>
      <w:r w:rsidRPr="00A60437">
        <w:rPr>
          <w:rFonts w:ascii="Times New Roman" w:eastAsia="Times New Roman" w:hAnsi="Times New Roman" w:cs="Times New Roman"/>
          <w:sz w:val="28"/>
          <w:szCs w:val="28"/>
        </w:rPr>
        <w:br/>
        <w:t xml:space="preserve">педагогічні працівники, батьки (законні представники), фахівці </w:t>
      </w:r>
      <w:proofErr w:type="spellStart"/>
      <w:r w:rsidRPr="00A60437">
        <w:rPr>
          <w:rFonts w:ascii="Times New Roman" w:eastAsia="Times New Roman" w:hAnsi="Times New Roman" w:cs="Times New Roman"/>
          <w:sz w:val="28"/>
          <w:szCs w:val="28"/>
        </w:rPr>
        <w:t>інклюзивно</w:t>
      </w:r>
      <w:proofErr w:type="spellEnd"/>
      <w:r w:rsidRPr="00A60437">
        <w:rPr>
          <w:rFonts w:ascii="Times New Roman" w:eastAsia="Times New Roman" w:hAnsi="Times New Roman" w:cs="Times New Roman"/>
          <w:sz w:val="28"/>
          <w:szCs w:val="28"/>
        </w:rPr>
        <w:t>-ресурсного центру, медичні працівники, практичні психологи, асистенти вихователя, представники органу управління освітою тощо.</w:t>
      </w:r>
    </w:p>
    <w:p w:rsidR="001E162D" w:rsidRPr="00A60437" w:rsidRDefault="00A60437">
      <w:pPr>
        <w:tabs>
          <w:tab w:val="left" w:pos="1134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>1.6.1. Відповідно до Методичних рекомендацій МОН України (2025), реалізація внутрішньої системи забезпечення якості освіти відображається у Програмі розвитку ЗДО та щорічному Плані роботи. Результати внутрішнього оцінювання фіксуються у щорічному звіті керівника.</w:t>
      </w:r>
    </w:p>
    <w:p w:rsidR="001E162D" w:rsidRPr="00A60437" w:rsidRDefault="00A60437">
      <w:pPr>
        <w:tabs>
          <w:tab w:val="left" w:pos="1134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>1.7. ВСЯЗО у ЗДО реалізується за компонентами, визначеними Методичними рекомендаціями МОН України (2025).</w:t>
      </w:r>
    </w:p>
    <w:p w:rsidR="001E162D" w:rsidRPr="00A60437" w:rsidRDefault="00A60437">
      <w:pPr>
        <w:tabs>
          <w:tab w:val="left" w:pos="1134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 xml:space="preserve">1.8. У межах реалізації кожного компонента застосовуються відповідні індикатори, інструменти оцінювання та форми збору інформації (спостереження, аналіз документів, анкетування, співбесіди, </w:t>
      </w:r>
      <w:proofErr w:type="spellStart"/>
      <w:r w:rsidRPr="00A60437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60437">
        <w:rPr>
          <w:rFonts w:ascii="Times New Roman" w:eastAsia="Times New Roman" w:hAnsi="Times New Roman" w:cs="Times New Roman"/>
          <w:sz w:val="28"/>
          <w:szCs w:val="28"/>
        </w:rPr>
        <w:t xml:space="preserve"> тощо) згідно з чинними нормативно-правовими актами та методичними рекомендаціями.</w:t>
      </w:r>
    </w:p>
    <w:p w:rsidR="001E162D" w:rsidRPr="00A60437" w:rsidRDefault="00A60437">
      <w:pPr>
        <w:tabs>
          <w:tab w:val="left" w:pos="1134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>1.9. Педагогічна рада ЗДО</w:t>
      </w:r>
      <w:r w:rsidR="00AF765A">
        <w:rPr>
          <w:rFonts w:ascii="Times New Roman" w:eastAsia="Times New Roman" w:hAnsi="Times New Roman" w:cs="Times New Roman"/>
          <w:sz w:val="28"/>
          <w:szCs w:val="28"/>
        </w:rPr>
        <w:t xml:space="preserve"> №20 </w:t>
      </w:r>
      <w:r w:rsidRPr="00A6043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затверджує стратегію реалізації ВСЯЗО;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ухвалює щорічний план дій, форми контролю та внутрішнього моніторингу;</w:t>
      </w:r>
    </w:p>
    <w:p w:rsidR="001E162D" w:rsidRPr="00A60437" w:rsidRDefault="00A604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приймає рішення щодо вдосконалення системи за результатами </w:t>
      </w:r>
      <w:proofErr w:type="spellStart"/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A6043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E162D" w:rsidRPr="00A60437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 xml:space="preserve">1.10. Це Положення затверджується наказом керівника ЗДО на підставі рішення педагогічної ради. Зміни та доповнення до Положення вносяться за результатами щорічного </w:t>
      </w:r>
      <w:proofErr w:type="spellStart"/>
      <w:r w:rsidRPr="00A60437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60437">
        <w:rPr>
          <w:rFonts w:ascii="Times New Roman" w:eastAsia="Times New Roman" w:hAnsi="Times New Roman" w:cs="Times New Roman"/>
          <w:sz w:val="28"/>
          <w:szCs w:val="28"/>
        </w:rPr>
        <w:t>, оновлення методичних рекомендацій або змін у нормативно-правовій базі.</w:t>
      </w:r>
    </w:p>
    <w:p w:rsidR="001E162D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437">
        <w:rPr>
          <w:rFonts w:ascii="Times New Roman" w:eastAsia="Times New Roman" w:hAnsi="Times New Roman" w:cs="Times New Roman"/>
          <w:sz w:val="28"/>
          <w:szCs w:val="28"/>
        </w:rPr>
        <w:t>1.11. Положення є відкритим для ознайомлення та обов’язковим до виконання всіма учасниками освітнього процесу в ЗДО. Воно оформлене відповідно до вимог діловодства та згідно з ДСТУ 4163:2020 «Уніфікована система організаційно-розпорядчої документації».</w:t>
      </w: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65A" w:rsidRPr="00A60437" w:rsidRDefault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162D" w:rsidRDefault="00A6043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waobr1vrqx0x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ІІ. ЗАБЕЗПЕЧЕННЯ ФУНКЦІОНУВАННЯ КОМПОНЕНТІВ ВНУТРІШНЬОЇ СИСТЕМИ</w:t>
      </w:r>
      <w:r w:rsidR="00AF765A">
        <w:rPr>
          <w:rFonts w:ascii="Times New Roman" w:eastAsia="Times New Roman" w:hAnsi="Times New Roman" w:cs="Times New Roman"/>
          <w:b/>
          <w:sz w:val="24"/>
          <w:szCs w:val="24"/>
        </w:rPr>
        <w:t xml:space="preserve"> У ЗДО 20КОМБІНОВАНОГО ТИПУ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2.1. Стратегія (політика) та процедури забезпечення якості освіти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2.1.1. Стратегія (політика) забезпечення якості освіти в ЗДО розроблена відповідно до:</w:t>
      </w:r>
    </w:p>
    <w:p w:rsidR="001E162D" w:rsidRPr="00AF765A" w:rsidRDefault="00A60437" w:rsidP="00AF76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статті 41 Закону України «Про освіту»;</w:t>
      </w:r>
    </w:p>
    <w:p w:rsidR="001E162D" w:rsidRPr="00AF765A" w:rsidRDefault="00A60437" w:rsidP="00AF76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статті 42 Закону України «Про дошкільну освіту»;</w:t>
      </w:r>
    </w:p>
    <w:p w:rsidR="001E162D" w:rsidRPr="00AF765A" w:rsidRDefault="00A60437" w:rsidP="00AF76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наказу МОН України від 04.03.2025 № 407;</w:t>
      </w:r>
    </w:p>
    <w:p w:rsidR="001E162D" w:rsidRPr="00AF765A" w:rsidRDefault="00A60437" w:rsidP="00AF76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положень Базового компонента дошкільної освіти (редакція 2021 року);</w:t>
      </w:r>
    </w:p>
    <w:p w:rsidR="001E162D" w:rsidRPr="00AF765A" w:rsidRDefault="00A60437" w:rsidP="00AF76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 урахуванням умов воєнного стану.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2.1.2. Політика у сфері забезпечення якості освіти є невід’ємною частиною системи управління закладом і спрямована на реалізацію місії, цінностей і стратегічних цілей ЗДО. Вона передбачає активне залучення всіх учасників освітнього процесу до підтримки, розвитку та вдосконалення якості освіти.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2.1.3. Стратегія забезпечення якості ґрунтується на таких принципах: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дитиноцентризм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орієнтація на потреби, інтереси та права дитини;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орієнтація на замовника освітніх послуг — врахування думки батьків або законних представників вихованців;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залучення працівників — створення умов для активної участі колективу у досягненні цілей ЗДО;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єдність цілей та напрямів розвитку — узгодженість політик, процесів,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процесний підхід — інтеграція усіх процесів у єдиний освітній простір;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безперервне вдосконалення — як стратегія управління якістю;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доказовість — ухвалення рішень на основі результатів моніторингу та аналізу;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партнерство — ефективна взаємодія з працівниками, дітьми, батьками, громадою;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прозорість — відкритість політик, процедур, управлінських рішень.</w:t>
      </w:r>
    </w:p>
    <w:p w:rsidR="00AF765A" w:rsidRPr="00AF765A" w:rsidRDefault="00AF765A" w:rsidP="00AF765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2.1.4. Основні напрями реалізації політики якості: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підвищення професійної компетентності педагогів, зокрема в умовах воєнного стану;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 безпечного, інклюзивного та адаптованого освітнього середовища;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особистісно орієнтований підхід в організації освітнього процесу;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дотримання принципів академічної доброчесності та етичних норм;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прозорості та інформаційної відкритості діяльності ЗДО;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розвиток партнерських стосунків із батьками та представниками громади.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2.1.5. Для реалізації стратегії якості освіти в закладі функціонують: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реалізації внутрішньої системи забезпечення якості освіти за компонентами;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індикаторів та критеріїв оцінювання освітніх, управлінських і кадрових процесів;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щорічний звіт про результати внутрішнього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процедура перегляду внутрішніх документів відповідно до змін нормативної бази.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2.1.6. Метою політики забезпечення якості є: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досягнення високої якості освітнього процесу відповідно до державних стандартів;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 довіри батьківської спільноти та місцевої громади до діяльності ЗДО;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 ефективної, адаптивної моделі організації освітньої взаємодії.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2.1.7. Реалізація політики забезпечується через: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відповідальність керівника за координацію виконання плану дій;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педагогічної ради у розробці рішень, що стосуються якості освіти;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щорічне проведення внутрішнього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 w:rsidP="00AF76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оновлення Положення про ВСЯЗО на основі результатів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або змін у законодавстві.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2.1.8. Перелік компонентів внутрішньої системи забезпечення якості освіти наведено в Додатку 1 до цього Положення.</w:t>
      </w:r>
    </w:p>
    <w:p w:rsidR="001E162D" w:rsidRPr="00AF765A" w:rsidRDefault="00A60437" w:rsidP="00AF76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2.2. Система та механізм забезпечення академічної доброчесності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2.2.1. Система забезпечення академічної доброчесності в ЗДО охоплює морально-етичні принципи, правові норми, прозорість і професійну відповідальність усіх учасників освітнього процесу.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2.2.2. Положення про академічну доброчесність є складовою ВСЯЗО і регламентує правила поведінки, процедури, відповідальність та заходи щодо формування культури доброчесності в закладі.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2.2.3. Метою впровадження системи академічної доброчесності є створення відкритого, правомірного та чесного освітнього середовища, що виховує повагу до інтелектуальної праці та сприяє розвитку взаємної довіри.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lastRenderedPageBreak/>
        <w:t>2.2.4. Педагогічні працівники ЗДО зобов’язані: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дотримуватися авторського права та правил цитування джерел;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не використовувати фальшиві або несанкціоновані матеріали;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забезпечувати достовірність діагностичних і звітних матеріалів;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дотримуватись норм педагогічної етики, поваги, толерантності;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оцінювати рівень розвитку дитини об’єктивно, з урахуванням індивідуальних особливостей;</w:t>
      </w:r>
    </w:p>
    <w:p w:rsidR="00AF765A" w:rsidRDefault="00AF765A" w:rsidP="00AF765A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2.2.5. До основних порушень академічної доброчесності належать: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академічний плагіат — привласнення чужих ідей або текстів без посилань;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самоплагіат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повторне використання власних робіт без належного оформлення;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фабрикація — вигадування даних, результатів;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фальсифікація — свідоме спотворення фактів або результатів;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приписування авторства — включення до авторів осіб, які не брали участі у створенні роботи;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обман — надання неправдивої інформації про діяльність або кваліфікацію;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корупційні дії — надання чи отримання неправомірних переваг.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2.2.6. В умовах воєнного стану педагогічні працівники мають демонструвати підвищену відповідальність, дотримуючись принципів академічної доброчесності під час як дистанційної, так і очної взаємодії, зокрема — в укриттях та інших адаптованих умовах. Критерії та індикатори оцінювання за всіма компонентами подані в Додатку 3.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2.2.7. За порушення академічної доброчесності педагогічні працівники несуть відповідальність згідно зі статтею 42 Закону України «Про освіту» та статтею 41 Закону України «Про дошкільну освіту». Зокрема: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позбавлення кваліфікаційної категорії або педагогічного звання;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усунення від участі в експертних, методичних або атестаційних комісіях;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дисциплінарна відповідальність;</w:t>
      </w:r>
    </w:p>
    <w:p w:rsidR="001E162D" w:rsidRPr="00AF765A" w:rsidRDefault="00A60437" w:rsidP="00AF76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фіксація порушень у протоколах педради або внутрішній документації.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2.2.8. Контроль за дотриманням академічної доброчесності здійснюють:</w:t>
      </w:r>
    </w:p>
    <w:p w:rsidR="001E162D" w:rsidRPr="00AF765A" w:rsidRDefault="00A60437" w:rsidP="00AF76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 (директор) ЗДО;</w:t>
      </w:r>
    </w:p>
    <w:p w:rsidR="001E162D" w:rsidRPr="00AF765A" w:rsidRDefault="00A60437" w:rsidP="00AF76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вихователь-методист;</w:t>
      </w:r>
    </w:p>
    <w:p w:rsidR="001E162D" w:rsidRPr="00AF765A" w:rsidRDefault="00A60437" w:rsidP="00AF76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педагогічна рада — які реалізують превентивні, діагностичні та коригувальні заходи.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2.2.9. З метою формування та підтримки культури академічної доброчесності у ЗДО проводяться системні заходи: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інструктажі та методичні зустрічі з питань етики та доброчесності;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моніторинг якості професійної та етичної взаємодії в колективі;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прозорості процедур оцінювання, з оприлюдненням результатів;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 атмосфери довіри, у якій доброчесність визнається ключовою освітньою цінністю.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 Критерії, правила і процедури оцінювання розвитку дітей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2.3.1. У ЗДО проводиться оцінювання розвитку дітей відповідно до Базового компонента дошкільної освіти (БКДО), затвердженого наказом МОН України, та чинних освітніх програм, рекомендованих до впровадження.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2.3.2. Освітній процес реалізується на основі: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комплексної програми розвитку дитини, яка забезпечує формування ключових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компетентностей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відповідно до інваріантної складової;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парціальних програм варіативної складової, адаптованих до вікових та індивідуальних особливостей, здібностей, інтересів дітей і побажань батьків (законних представників).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2.3.3. У ЗДО впроваджено систему педагогічного оцінювання, яка:</w:t>
      </w:r>
    </w:p>
    <w:p w:rsidR="001E162D" w:rsidRPr="00AF765A" w:rsidRDefault="00A60437" w:rsidP="00AF76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не передбачає бального оцінювання;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ґрунтується на щоденних спостереженнях у природному освітньому середовищі;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фіксує досягнення, труднощі та динаміку розвитку за освітніми напрямами;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слугує підґрунтям для формування індивідуальних освітніх маршрутів (за потреби);</w:t>
      </w:r>
    </w:p>
    <w:p w:rsidR="001E162D" w:rsidRPr="00AF765A" w:rsidRDefault="00A60437" w:rsidP="00AF76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орієнтована на підтримку, адаптацію та розвиток потенціалу кожної дитини.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2.3.4. Внутрішній моніторинг розвитку дітей охоплює:</w:t>
      </w:r>
    </w:p>
    <w:p w:rsidR="001E162D" w:rsidRPr="00AF765A" w:rsidRDefault="00A60437" w:rsidP="00AF76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щорічне відстеження результатів за напрямами БКДО;</w:t>
      </w:r>
    </w:p>
    <w:p w:rsidR="001E162D" w:rsidRPr="00AF765A" w:rsidRDefault="00A60437" w:rsidP="00AF76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використання карт спостереження, аналітичних довідок, портфоліо досягнень;</w:t>
      </w:r>
    </w:p>
    <w:p w:rsidR="001E162D" w:rsidRPr="00AF765A" w:rsidRDefault="00A60437" w:rsidP="00AF76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визначення рівня сформованості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компетентностей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(низький, середній, достатній, високий);</w:t>
      </w:r>
    </w:p>
    <w:p w:rsidR="001E162D" w:rsidRPr="00AF765A" w:rsidRDefault="00A60437" w:rsidP="00AF76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адаптацію освітнього процесу відповідно до виявлених потреб;</w:t>
      </w:r>
    </w:p>
    <w:p w:rsidR="001E162D" w:rsidRPr="00AF765A" w:rsidRDefault="00A60437" w:rsidP="00AF76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розробку цільової підтримки для дітей з труднощами адаптації чи розвитку.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2.3.5. Під час організації оцінювання дотримуються принципи:</w:t>
      </w:r>
    </w:p>
    <w:p w:rsidR="001E162D" w:rsidRPr="00AF765A" w:rsidRDefault="00A60437" w:rsidP="00AF76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поваги до темпу, стилю навчання та способів самовираження кожної дитини;</w:t>
      </w:r>
    </w:p>
    <w:p w:rsidR="001E162D" w:rsidRPr="00AF765A" w:rsidRDefault="00A60437" w:rsidP="00AF76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варіативності форм участі (гурткова,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проєктна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, театральна діяльність тощо);</w:t>
      </w:r>
    </w:p>
    <w:p w:rsidR="001E162D" w:rsidRPr="00AF765A" w:rsidRDefault="00A60437" w:rsidP="00AF76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партнерства з батьками та фахівцями у підтримці розвитку дитини.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2.3.6. Організація освітнього процесу базується на:</w:t>
      </w:r>
    </w:p>
    <w:p w:rsidR="001E162D" w:rsidRPr="00AF765A" w:rsidRDefault="00A60437" w:rsidP="00AF76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дотриманні санітарно-гігієнічних вимог до режиму дня;</w:t>
      </w:r>
    </w:p>
    <w:p w:rsidR="001E162D" w:rsidRPr="00AF765A" w:rsidRDefault="00A60437" w:rsidP="00AF76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врахуванні віку, стану здоров’я й індивідуальних потреб дитини;</w:t>
      </w:r>
    </w:p>
    <w:p w:rsidR="001E162D" w:rsidRPr="00AF765A" w:rsidRDefault="00A60437" w:rsidP="00AF76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поєднанні активних і спокійних форм діяльності.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2.3.7. Оцінювання здійснюється за освітніми напрямами БКДО: «Особистість дитини»; «Дитина в сенсорно-пізнавальному просторі»; «Дитина у природному довкіллі»; «Гра дитини»; «Дитина в соціумі»; «Мовлення дитини»; «Дитина в світі мистецтва»; інклюзивна складова (для дітей з ООП).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2.3.8. Відомості про досягнення дитини: є конфіденційними; використовуються для індивідуального супроводу; обговорюються з батьками у форматі консультацій; не є підставою для публічного порівняння або ранжування.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2.3.9. Інструменти фіксації результатів:</w:t>
      </w:r>
    </w:p>
    <w:p w:rsidR="001E162D" w:rsidRPr="00AF765A" w:rsidRDefault="00A60437" w:rsidP="00AF765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індивідуальні картки педагогічного спостереження;</w:t>
      </w:r>
    </w:p>
    <w:p w:rsidR="001E162D" w:rsidRPr="00AF765A" w:rsidRDefault="00A60437" w:rsidP="00AF765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діагностичні таблиці або схеми;</w:t>
      </w:r>
    </w:p>
    <w:p w:rsidR="001E162D" w:rsidRPr="00AF765A" w:rsidRDefault="00A60437" w:rsidP="00AF765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портфоліо дитини;</w:t>
      </w:r>
    </w:p>
    <w:p w:rsidR="001E162D" w:rsidRPr="00AF765A" w:rsidRDefault="00A60437" w:rsidP="00AF765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протоколи спостережень за освітніми ситуаціями;</w:t>
      </w:r>
    </w:p>
    <w:p w:rsidR="001E162D" w:rsidRPr="00AF765A" w:rsidRDefault="00A60437" w:rsidP="00AF765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анкети, відгуки та зворотний зв’язок від батьків або фахівців.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2.3.10. Підсумкове оцінювання має формувальний характер. Його результатом є аналітична довідка, що містить:</w:t>
      </w:r>
    </w:p>
    <w:p w:rsidR="001E162D" w:rsidRPr="00AF765A" w:rsidRDefault="00A60437" w:rsidP="00AF76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характеристику освітньої динаміки;</w:t>
      </w:r>
    </w:p>
    <w:p w:rsidR="001E162D" w:rsidRPr="00AF765A" w:rsidRDefault="00A60437" w:rsidP="00AF76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опис досягнень і виявлених труднощів;</w:t>
      </w:r>
    </w:p>
    <w:p w:rsidR="001E162D" w:rsidRPr="00AF765A" w:rsidRDefault="00A60437" w:rsidP="00AF76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потребу в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адаптаціях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або супроводі;</w:t>
      </w:r>
    </w:p>
    <w:p w:rsidR="001E162D" w:rsidRPr="00AF765A" w:rsidRDefault="00A60437" w:rsidP="00AF76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рекомендації щодо подальшого індивідуального освітнього маршруту.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 Критерії, правила і процедури оцінювання педагогічної діяльності працівників ЗДО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2.4.1. Оцінювання педагогічної діяльності у ЗДО проводиться протягом усього професійного шляху педагогічного працівника — як у межах атестації, так і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міжатестаційного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періоду. Метою є:</w:t>
      </w:r>
    </w:p>
    <w:p w:rsidR="001E162D" w:rsidRPr="00AF765A" w:rsidRDefault="00A60437" w:rsidP="00AF76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визначення рівня професійної компетентності;</w:t>
      </w:r>
    </w:p>
    <w:p w:rsidR="001E162D" w:rsidRPr="00AF765A" w:rsidRDefault="00A60437" w:rsidP="00AF76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планування підвищення кваліфікації;</w:t>
      </w:r>
    </w:p>
    <w:p w:rsidR="001E162D" w:rsidRPr="00AF765A" w:rsidRDefault="00A60437" w:rsidP="00AF76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 методичних запитів;</w:t>
      </w:r>
    </w:p>
    <w:p w:rsidR="001E162D" w:rsidRPr="00AF765A" w:rsidRDefault="00A60437" w:rsidP="00AF76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моніторинг якості педагогічної діяльності як елементу ВСЯЗО.</w:t>
      </w:r>
    </w:p>
    <w:p w:rsidR="001E162D" w:rsidRPr="00AF765A" w:rsidRDefault="00A60437" w:rsidP="00AF765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2.4.2. Правові засади оцінювання визначено:</w:t>
      </w:r>
    </w:p>
    <w:p w:rsidR="001E162D" w:rsidRPr="00AF765A" w:rsidRDefault="00A60437" w:rsidP="00AF76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ч. 5 ст. 50 Закону України «Про освіту»;</w:t>
      </w:r>
    </w:p>
    <w:p w:rsidR="001E162D" w:rsidRPr="00AF765A" w:rsidRDefault="00A60437" w:rsidP="00AF76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розділами II та VIII Закону України «Про дошкільну освіту» (редакція 2024 р.);</w:t>
      </w:r>
    </w:p>
    <w:p w:rsidR="001E162D" w:rsidRPr="00AF765A" w:rsidRDefault="00A60437" w:rsidP="00AF76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наказом МОН України від 09.09.2022 № 805 «Про затвердження Положення про атестацію педагогічних працівників»;</w:t>
      </w:r>
    </w:p>
    <w:p w:rsidR="001E162D" w:rsidRPr="00AF765A" w:rsidRDefault="00A60437" w:rsidP="00AF76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Методичними рекомендаціями щодо функціонування ВСЯЗО, затвердженими наказом МОН України від 04.03.2025 № 407.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Оцінювання у межах атестаційного періоду</w:t>
      </w:r>
    </w:p>
    <w:p w:rsidR="001E162D" w:rsidRPr="00AF765A" w:rsidRDefault="00A60437" w:rsidP="00AF765A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2.4.3. Атестація — обов’язкова процедура, що проводиться один раз на п’ять років, і має на меті комплексну оцінку відповідності діяльності педагога:</w:t>
      </w:r>
    </w:p>
    <w:p w:rsidR="001E162D" w:rsidRPr="00AF765A" w:rsidRDefault="00A60437" w:rsidP="00AF76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вимогам професійного стандарту;</w:t>
      </w:r>
    </w:p>
    <w:p w:rsidR="001E162D" w:rsidRPr="00AF765A" w:rsidRDefault="00A60437" w:rsidP="00AF76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 освітнього процесу.</w:t>
      </w:r>
    </w:p>
    <w:p w:rsidR="001E162D" w:rsidRPr="00AF765A" w:rsidRDefault="00A60437" w:rsidP="00AF765A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2.4.4. Під час атестації здійснюється:</w:t>
      </w:r>
    </w:p>
    <w:p w:rsidR="001E162D" w:rsidRPr="00AF765A" w:rsidRDefault="00A60437" w:rsidP="00AF765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спостереження за освітньою діяльністю;</w:t>
      </w:r>
    </w:p>
    <w:p w:rsidR="001E162D" w:rsidRPr="00AF765A" w:rsidRDefault="00A60437" w:rsidP="00AF765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 документації, освітніх результатів;</w:t>
      </w:r>
    </w:p>
    <w:p w:rsidR="001E162D" w:rsidRPr="00AF765A" w:rsidRDefault="00A60437" w:rsidP="00AF765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 думки колег і батьків;</w:t>
      </w:r>
    </w:p>
    <w:p w:rsidR="001E162D" w:rsidRPr="00AF765A" w:rsidRDefault="00A60437" w:rsidP="00AF765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оцінка реалізації індивідуального плану професійного розвитку;</w:t>
      </w:r>
    </w:p>
    <w:p w:rsidR="001E162D" w:rsidRPr="00AF765A" w:rsidRDefault="00A60437" w:rsidP="00AF765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самоаналіз за узгодженими критеріями.</w:t>
      </w:r>
    </w:p>
    <w:p w:rsidR="001E162D" w:rsidRPr="00AF765A" w:rsidRDefault="00A60437" w:rsidP="00AF765A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2.4.5. Критерії самоаналізу включають:</w:t>
      </w:r>
    </w:p>
    <w:p w:rsidR="001E162D" w:rsidRPr="00AF765A" w:rsidRDefault="00A60437" w:rsidP="00AF76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якість планування та організації освітнього процесу;</w:t>
      </w:r>
    </w:p>
    <w:p w:rsidR="001E162D" w:rsidRPr="00AF765A" w:rsidRDefault="00A60437" w:rsidP="00AF76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 розвивального предметно-просторового середовища;</w:t>
      </w:r>
    </w:p>
    <w:p w:rsidR="001E162D" w:rsidRPr="00AF765A" w:rsidRDefault="00A60437" w:rsidP="00AF76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 інновацій, технологій, дидактичних ресурсів;</w:t>
      </w:r>
    </w:p>
    <w:p w:rsidR="001E162D" w:rsidRPr="00AF765A" w:rsidRDefault="00A60437" w:rsidP="00AF76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дотримання академічної доброчесності;</w:t>
      </w:r>
    </w:p>
    <w:p w:rsidR="001E162D" w:rsidRPr="00AF765A" w:rsidRDefault="00A60437" w:rsidP="00AF76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 соціальних ситуацій розвитку;</w:t>
      </w:r>
    </w:p>
    <w:p w:rsidR="001E162D" w:rsidRPr="00AF765A" w:rsidRDefault="00A60437" w:rsidP="00AF76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психологічного комфорту дітей;</w:t>
      </w:r>
    </w:p>
    <w:p w:rsidR="001E162D" w:rsidRPr="00AF765A" w:rsidRDefault="00A60437" w:rsidP="00AF76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педагогічний вплив на динаміку розвитку дітей;</w:t>
      </w:r>
    </w:p>
    <w:p w:rsidR="001E162D" w:rsidRPr="00AF765A" w:rsidRDefault="00A60437" w:rsidP="00AF76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активність у методичній роботі та підвищенні кваліфікації;</w:t>
      </w:r>
    </w:p>
    <w:p w:rsidR="001E162D" w:rsidRPr="00AF765A" w:rsidRDefault="00A60437" w:rsidP="00AF765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ефективність комунікації з батьками, взаємодії в колективі.</w:t>
      </w:r>
    </w:p>
    <w:p w:rsidR="001E162D" w:rsidRPr="00AF765A" w:rsidRDefault="00A60437" w:rsidP="00AF765A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2.4.6. Матеріали оцінювання зберігаються у методичному кабінеті. Результати узгоджуються з політикою ВСЯЗО.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Оцінювання в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міжатестаційний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період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2.4.7. У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міжатестаційний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період професійна діяльність педагогів оцінюється в межах:</w:t>
      </w:r>
    </w:p>
    <w:p w:rsidR="001E162D" w:rsidRPr="00AF765A" w:rsidRDefault="00A60437" w:rsidP="00AF765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оперативного контролю;</w:t>
      </w:r>
    </w:p>
    <w:p w:rsidR="001E162D" w:rsidRPr="00AF765A" w:rsidRDefault="00A60437" w:rsidP="00AF765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тематичного вивчення;</w:t>
      </w:r>
    </w:p>
    <w:p w:rsidR="001E162D" w:rsidRPr="00AF765A" w:rsidRDefault="00A60437" w:rsidP="00AF765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підсумкового аналізу діяльності ЗДО.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2.4.8. Тематичне оцінювання ґрунтується на критеріях, погоджених педагогічною радою, з урахуванням:</w:t>
      </w:r>
    </w:p>
    <w:p w:rsidR="001E162D" w:rsidRPr="00AF765A" w:rsidRDefault="00A60437" w:rsidP="00AF76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тематики та глибини вивчення;</w:t>
      </w:r>
    </w:p>
    <w:p w:rsidR="001E162D" w:rsidRPr="00AF765A" w:rsidRDefault="00A60437" w:rsidP="00AF76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індикаторів ВСЯЗО (2025);</w:t>
      </w:r>
    </w:p>
    <w:p w:rsidR="001E162D" w:rsidRPr="00AF765A" w:rsidRDefault="00A60437" w:rsidP="00AF76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принципів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дитиноцентризму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, доступності, варіативності форм організації діяльності.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2.4.9. За результатами оцінювання:</w:t>
      </w:r>
    </w:p>
    <w:p w:rsidR="001E162D" w:rsidRPr="00AF765A" w:rsidRDefault="00A60437" w:rsidP="00AF76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проводиться анкетування;</w:t>
      </w:r>
    </w:p>
    <w:p w:rsidR="001E162D" w:rsidRPr="00AF765A" w:rsidRDefault="00A60437" w:rsidP="00AF76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виявляються професійні запити;</w:t>
      </w:r>
    </w:p>
    <w:p w:rsidR="001E162D" w:rsidRPr="00AF765A" w:rsidRDefault="00A60437" w:rsidP="00AF76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формується індивідуальний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проєктний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професійного розвитку;</w:t>
      </w:r>
    </w:p>
    <w:p w:rsidR="001E162D" w:rsidRPr="00AF765A" w:rsidRDefault="00A60437" w:rsidP="00AF76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узагальнюються рекомендації на наступний навчальний рік.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2.4.10. Індивідуальний план формується на основі: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аналізу динаміки професійного зростання;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результатів діагностики діяльності;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рівнів реалізації компонентів ВСЯЗО;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результатів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(анкети, щоденники, рефлексивні матриці).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2.4.11. Результати оцінювання оформлюються: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у період атестації — як висновок атестаційної комісії;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міжатестаційний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період — у вигляді аналітичної довідки з рекомендаціями.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2.4.12. Документи, що підтверджують оцінювання: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річний план роботи ЗДО;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індивідуальні плани педагогів;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протоколи педради, атестаційної комісії;</w:t>
      </w:r>
    </w:p>
    <w:p w:rsidR="001E162D" w:rsidRPr="00AF765A" w:rsidRDefault="00A60437" w:rsidP="00AF765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відповідні накази керівника.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D0D0D"/>
          <w:sz w:val="28"/>
          <w:szCs w:val="28"/>
        </w:rPr>
        <w:t>Підвищення кваліфікації педагогічних працівників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2.4.13. Підвищення кваліфікації здійснюється щорічно відповідно до:</w:t>
      </w:r>
    </w:p>
    <w:p w:rsidR="001E162D" w:rsidRPr="00AF765A" w:rsidRDefault="00A60437" w:rsidP="00AF765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статті 59 Закону України «Про освіту»;</w:t>
      </w:r>
    </w:p>
    <w:p w:rsidR="001E162D" w:rsidRPr="00AF765A" w:rsidRDefault="00A60437" w:rsidP="00AF765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статті 46 Закону України «Про дошкільну освіту»;</w:t>
      </w:r>
    </w:p>
    <w:p w:rsidR="001E162D" w:rsidRPr="00AF765A" w:rsidRDefault="00A60437" w:rsidP="00AF765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постанови КМУ від 21.08.2019 № 800;</w:t>
      </w:r>
    </w:p>
    <w:p w:rsidR="001E162D" w:rsidRPr="00AF765A" w:rsidRDefault="00A60437" w:rsidP="00AF765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наказів МОН від 12.12.2019 № 1571, від 09.09.2022 № 805, від 18.12.2024 № 1759;</w:t>
      </w:r>
    </w:p>
    <w:p w:rsidR="001E162D" w:rsidRPr="00AF765A" w:rsidRDefault="00A60437" w:rsidP="00AF765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листа МОН від 21.10.2022 № 1/12392-22 (в умовах воєнного стану).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2.4.14. Загальна кількість академічних годин не може бути меншою ніж 120 годин протягом 5 років. Форма, зміст, обсяг, тривалість, формат та суб’єкт (провайдер) підвищення кваліфікації обираються педагогічним працівником самостійно, з урахуванням потреб і стратегічних напрямів розвитку ЗДО.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2.4.15. План підвищення кваліфікації:</w:t>
      </w:r>
    </w:p>
    <w:p w:rsidR="001E162D" w:rsidRPr="00AF765A" w:rsidRDefault="00A60437" w:rsidP="00AF765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розробляється на підставі діагностики професійних запитів педагогів;</w:t>
      </w:r>
    </w:p>
    <w:p w:rsidR="001E162D" w:rsidRPr="00AF765A" w:rsidRDefault="00A60437" w:rsidP="00AF765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враховує пріоритети розвитку закладу;</w:t>
      </w:r>
    </w:p>
    <w:p w:rsidR="001E162D" w:rsidRPr="00AF765A" w:rsidRDefault="00A60437" w:rsidP="00AF765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затверджується педагогічною радою.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 Критерії, правила і процедури оцінювання управлінської діяльності керівних працівників ЗДО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Загальні положення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2.5.1. Оцінювання управлінської діяльності завідувача та керівного складу проводиться відповідно до:</w:t>
      </w:r>
    </w:p>
    <w:p w:rsidR="001E162D" w:rsidRPr="00AF765A" w:rsidRDefault="00A60437" w:rsidP="00AF765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наказу МОН від 09.09.2022 № 805;</w:t>
      </w:r>
    </w:p>
    <w:p w:rsidR="001E162D" w:rsidRPr="00AF765A" w:rsidRDefault="00A60437" w:rsidP="00AF765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положень Професійного стандарту керівника (директора, завідувача) ЗДО;</w:t>
      </w:r>
    </w:p>
    <w:p w:rsidR="001E162D" w:rsidRPr="00AF765A" w:rsidRDefault="00A60437" w:rsidP="00AF765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положень ВСЯЗО.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2.5.2. Мета оцінювання управлінської діяльності:</w:t>
      </w:r>
    </w:p>
    <w:p w:rsidR="001E162D" w:rsidRPr="00AF765A" w:rsidRDefault="00A60437" w:rsidP="00AF76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прозорості управлінських рішень;</w:t>
      </w:r>
    </w:p>
    <w:p w:rsidR="001E162D" w:rsidRPr="00AF765A" w:rsidRDefault="00A60437" w:rsidP="00AF76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підвищення ефективності управління;</w:t>
      </w:r>
    </w:p>
    <w:p w:rsidR="001E162D" w:rsidRPr="00AF765A" w:rsidRDefault="00A60437" w:rsidP="00AF76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стратегічне планування та сталий розвиток ЗДО;</w:t>
      </w:r>
    </w:p>
    <w:p w:rsidR="001E162D" w:rsidRPr="00AF765A" w:rsidRDefault="00A60437" w:rsidP="00AF76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 інноваційного та адаптивного менеджменту.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Напрями оцінювання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2.5.3. Ключові напрями оцінювання управлінської діяльності:</w:t>
      </w:r>
    </w:p>
    <w:p w:rsidR="001E162D" w:rsidRPr="00AF765A" w:rsidRDefault="00A60437" w:rsidP="00AF765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реалізація стратегії розвитку закладу;</w:t>
      </w:r>
    </w:p>
    <w:p w:rsidR="001E162D" w:rsidRPr="00AF765A" w:rsidRDefault="00A60437" w:rsidP="00AF765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управління якістю освіти;</w:t>
      </w:r>
    </w:p>
    <w:p w:rsidR="001E162D" w:rsidRPr="00AF765A" w:rsidRDefault="00A60437" w:rsidP="00AF765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ефективність організаційного та кадрового менеджменту;</w:t>
      </w:r>
    </w:p>
    <w:p w:rsidR="001E162D" w:rsidRPr="00AF765A" w:rsidRDefault="00A60437" w:rsidP="00AF765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відкритість до співпраці з батьками, громадою, органами управління освітою;</w:t>
      </w:r>
    </w:p>
    <w:p w:rsidR="001E162D" w:rsidRPr="00AF765A" w:rsidRDefault="00A60437" w:rsidP="00AF765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функціонування системи ВСЯЗО;</w:t>
      </w:r>
    </w:p>
    <w:p w:rsidR="001E162D" w:rsidRPr="00AF765A" w:rsidRDefault="00A60437" w:rsidP="00AF765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 безпечного, інклюзивного, адаптованого середовища.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Критерії оцінювання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2.5.4. Основні критерії управлінської ефективності:</w:t>
      </w:r>
    </w:p>
    <w:p w:rsidR="001E162D" w:rsidRPr="00AF765A" w:rsidRDefault="00A60437" w:rsidP="00AF765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наявність, системність, практична реалізація стратегічного плану розвитку;</w:t>
      </w:r>
    </w:p>
    <w:p w:rsidR="001E162D" w:rsidRPr="00AF765A" w:rsidRDefault="00A60437" w:rsidP="00AF765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рівень участі колективу, батьків, громади у плануванні та реалізації рішень;</w:t>
      </w:r>
    </w:p>
    <w:p w:rsidR="001E162D" w:rsidRPr="00AF765A" w:rsidRDefault="00A60437" w:rsidP="00AF765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якість функціонування ВСЯЗО;</w:t>
      </w:r>
    </w:p>
    <w:p w:rsidR="001E162D" w:rsidRPr="00AF765A" w:rsidRDefault="00A60437" w:rsidP="00AF765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ефективність внутрішнього контролю та зворотного зв’язку;</w:t>
      </w:r>
    </w:p>
    <w:p w:rsidR="001E162D" w:rsidRPr="00AF765A" w:rsidRDefault="00A60437" w:rsidP="00AF765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підтримка професійного розвитку педагогів;</w:t>
      </w:r>
    </w:p>
    <w:p w:rsidR="001E162D" w:rsidRPr="00AF765A" w:rsidRDefault="00A60437" w:rsidP="00AF765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дотримання принципів академічної доброчесності у менеджменті.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Процедура оцінювання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2.5.5. Оцінювання управлінської діяльності включає:</w:t>
      </w:r>
    </w:p>
    <w:p w:rsidR="001E162D" w:rsidRPr="00AF765A" w:rsidRDefault="00A60437" w:rsidP="00AF76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щорічний самоаналіз керівника відповідно до компонентів ВСЯЗО;</w:t>
      </w:r>
    </w:p>
    <w:p w:rsidR="001E162D" w:rsidRPr="00AF765A" w:rsidRDefault="00A60437" w:rsidP="00AF76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 звітів, планів, протоколів засідань, управлінських рішень;</w:t>
      </w:r>
    </w:p>
    <w:p w:rsidR="001E162D" w:rsidRPr="00AF765A" w:rsidRDefault="00A60437" w:rsidP="00AF76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спостереження за організацією внутрішніх заходів;</w:t>
      </w:r>
    </w:p>
    <w:p w:rsidR="001E162D" w:rsidRPr="00AF765A" w:rsidRDefault="00A60437" w:rsidP="00AF76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анкетування працівників щодо якості управлінської комунікації;</w:t>
      </w:r>
    </w:p>
    <w:p w:rsidR="001E162D" w:rsidRPr="00AF765A" w:rsidRDefault="00A60437" w:rsidP="00AF76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 результатів моніторингу та виконання планів;</w:t>
      </w:r>
    </w:p>
    <w:p w:rsidR="001E162D" w:rsidRPr="00AF765A" w:rsidRDefault="00A60437" w:rsidP="00AF76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оцінку результативності управлінських дій у динаміці навчального року.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Програма розвитку та планування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2.5.6. Програма розвитку ЗДО повинна:</w:t>
      </w:r>
    </w:p>
    <w:p w:rsidR="001E162D" w:rsidRPr="00AF765A" w:rsidRDefault="00A60437" w:rsidP="00AF765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відповідати типу, контингенту, умовам функціонування закладу;</w:t>
      </w:r>
    </w:p>
    <w:p w:rsidR="001E162D" w:rsidRPr="00AF765A" w:rsidRDefault="00A60437" w:rsidP="00AF765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враховувати виклики воєнного стану;</w:t>
      </w:r>
    </w:p>
    <w:p w:rsidR="001E162D" w:rsidRPr="00AF765A" w:rsidRDefault="00A60437" w:rsidP="00AF765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відображати запити батьків, громади, рівень розвитку дітей;</w:t>
      </w:r>
    </w:p>
    <w:p w:rsidR="001E162D" w:rsidRPr="00AF765A" w:rsidRDefault="00A60437" w:rsidP="00AF765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забезпечувати сталий розвиток усіх компонентів ВСЯЗО.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2.5.7. План діяльності ЗДО включає:</w:t>
      </w:r>
    </w:p>
    <w:p w:rsidR="001E162D" w:rsidRPr="00AF765A" w:rsidRDefault="00A60437" w:rsidP="00AF765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щорічний план роботи, узгоджений з Програмою розвитку;</w:t>
      </w:r>
    </w:p>
    <w:p w:rsidR="001E162D" w:rsidRPr="00AF765A" w:rsidRDefault="00A60437" w:rsidP="00AF765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 заходів за напрямами ВСЯЗО;</w:t>
      </w:r>
    </w:p>
    <w:p w:rsidR="001E162D" w:rsidRPr="00AF765A" w:rsidRDefault="00A60437" w:rsidP="00AF765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окремі розділи щодо кризового реагування, ризик-менеджменту, безпеки.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2.5.8. До формування плану залучаються:</w:t>
      </w:r>
    </w:p>
    <w:p w:rsidR="001E162D" w:rsidRPr="00AF765A" w:rsidRDefault="00A60437" w:rsidP="00AF765A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педагогічні працівники;</w:t>
      </w:r>
    </w:p>
    <w:p w:rsidR="001E162D" w:rsidRPr="00AF765A" w:rsidRDefault="00A60437" w:rsidP="00AF765A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 w:rsid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тьки та представники засновника, </w:t>
      </w: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громади.</w:t>
      </w:r>
    </w:p>
    <w:p w:rsidR="00AF765A" w:rsidRPr="00AF765A" w:rsidRDefault="00AF765A" w:rsidP="00AF765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Ефективність управлінських рішень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2.5.9. Управлінське рішення визнається ефективним, якщо:</w:t>
      </w:r>
    </w:p>
    <w:p w:rsidR="001E162D" w:rsidRPr="00AF765A" w:rsidRDefault="00A60437" w:rsidP="00AF765A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має підтвердження у документації (накази, аналітичні матеріали);</w:t>
      </w:r>
    </w:p>
    <w:p w:rsidR="001E162D" w:rsidRPr="00AF765A" w:rsidRDefault="00A60437" w:rsidP="00AF765A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сприяє підвищенню якості освіти;</w:t>
      </w:r>
    </w:p>
    <w:p w:rsidR="001E162D" w:rsidRPr="00AF765A" w:rsidRDefault="00A60437" w:rsidP="00AF765A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ґрунтується на даних моніторингу, колективного</w:t>
      </w:r>
    </w:p>
    <w:p w:rsidR="001E162D" w:rsidRPr="00AF765A" w:rsidRDefault="00A60437" w:rsidP="00AF76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2.6. Забезпечення необхідних ресурсів для організації освітнього процесу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2.6.1. Організація якісного освітнього процесу в ЗДО забезпечується через наявність кадрових, матеріально-технічних, методичних, інформаційних, психолого-педагогічних та медико-соціальних ресурсів. Підхід до ресурсного забезпечення ґрунтується на принципах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дитиноцентризму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>, безпеки, доступності, інклюзії та сталого розвитку.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Кадрове забезпечення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2.6.2. Ефективність кадрової політики ЗДО підтримується через: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 професійного педагогічного колективу відповідно до штатного розпису;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дотримання вимог щодо рівня освіти, кваліфікації, атестації та сертифікації;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регулярне підвищення кваліфікації, участь у навчальних програмах,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проєктах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 інноваційних технологій та участь у дослідницько-експериментальній діяльності;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 системи наставництва, підтримки командної взаємодії;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узгодження ІПР педагогів із потребами ЗДО;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 етичної, недискримінаційної культури взаємодії;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дотримання Колективного договору, Правил внутрішнього трудового розпорядку, вимог охорони праці.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Матеріально-технічне забезпечення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2.6.3. Матеріально-технічна база ЗДО включає: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придатні до експлуатації будівлі, приміщення, меблі, обладнання;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відповідність нормам безпеки та санітарно-гігієнічним вимогам;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оновлення ресурсів відповідно до потреб (у взаємодії із засновником);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 і готовність укриття або споруд цивільного захисту;</w:t>
      </w:r>
    </w:p>
    <w:p w:rsidR="001E162D" w:rsidRPr="00AF765A" w:rsidRDefault="00A60437" w:rsidP="00AF765A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умови для енергоефективності, цифрової доступності (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Wi-Fi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, мультимедіа).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Навчально-методичне забезпечення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2.6.4. Освітній процес реалізується на основі програм, рекомендованих МОН, з урахуванням наступності та вікових особливостей дітей.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2.6.5. Методичне забезпечення включає:</w:t>
      </w:r>
    </w:p>
    <w:p w:rsidR="001E162D" w:rsidRPr="00AF765A" w:rsidRDefault="00A60437" w:rsidP="00AF765A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сучасні дидактичні матеріали, ігрові та технічні засоби навчання;</w:t>
      </w:r>
    </w:p>
    <w:p w:rsidR="001E162D" w:rsidRPr="00AF765A" w:rsidRDefault="00A60437" w:rsidP="00AF765A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електронні ресурси, методичні комплекси;</w:t>
      </w:r>
    </w:p>
    <w:p w:rsidR="001E162D" w:rsidRPr="00AF765A" w:rsidRDefault="00A60437" w:rsidP="00AF765A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документи планування, інструменти моніторингу;</w:t>
      </w:r>
    </w:p>
    <w:p w:rsidR="001E162D" w:rsidRPr="00AF765A" w:rsidRDefault="00A60437" w:rsidP="00AF765A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актуалізацію методичної бази в межах ВСЯЗО.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Психолого-педагогічне забезпечення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2.6.6. У ЗДО створене середовище, що гарантує психологічну безпеку та комфорт:</w:t>
      </w:r>
    </w:p>
    <w:p w:rsidR="001E162D" w:rsidRPr="00AF765A" w:rsidRDefault="00A60437" w:rsidP="00AF765A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запобігання проявам насильства,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булінгу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, дискримінації;</w:t>
      </w:r>
    </w:p>
    <w:p w:rsidR="001E162D" w:rsidRPr="00AF765A" w:rsidRDefault="00A60437" w:rsidP="00AF765A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фаховий супровід психолога;</w:t>
      </w:r>
    </w:p>
    <w:p w:rsidR="001E162D" w:rsidRPr="00AF765A" w:rsidRDefault="00A60437" w:rsidP="00AF765A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розвиток емоційної компетентності, емпатії;</w:t>
      </w:r>
    </w:p>
    <w:p w:rsidR="001E162D" w:rsidRPr="00AF765A" w:rsidRDefault="00A60437" w:rsidP="00AF765A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взаємна довіра у взаємодії між дітьми, педагогами та батьками.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Медико-соціальне забезпечення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2.6.7. Медико-соціальні умови передбачають:</w:t>
      </w:r>
    </w:p>
    <w:p w:rsidR="001E162D" w:rsidRPr="00AF765A" w:rsidRDefault="00A60437" w:rsidP="00AF765A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медичні огляди для дітей і працівників;</w:t>
      </w:r>
    </w:p>
    <w:p w:rsidR="001E162D" w:rsidRPr="00AF765A" w:rsidRDefault="00A60437" w:rsidP="00AF765A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забезпечення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домедичної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допомоги, аптечки;</w:t>
      </w:r>
    </w:p>
    <w:p w:rsidR="001E162D" w:rsidRPr="00AF765A" w:rsidRDefault="00A60437" w:rsidP="00AF765A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моніторинг стану здоров’я дітей;</w:t>
      </w:r>
    </w:p>
    <w:p w:rsidR="001E162D" w:rsidRPr="00AF765A" w:rsidRDefault="00A60437" w:rsidP="00AF765A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санітарно-гігієнічні вимоги до харчування, водопостачання, прибирання;</w:t>
      </w:r>
    </w:p>
    <w:p w:rsidR="001E162D" w:rsidRPr="00AF765A" w:rsidRDefault="00A60437" w:rsidP="00AF765A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дотримання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здоров’язбережувального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режиму.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Інклюзивне середовище</w:t>
      </w:r>
    </w:p>
    <w:p w:rsidR="001E162D" w:rsidRPr="00AF765A" w:rsidRDefault="00A60437" w:rsidP="00AF765A">
      <w:pPr>
        <w:tabs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2.6.8. ЗДО забезпечує інклюзію шляхом: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адаптації простору та матеріалів для дітей з ООП (пандуси, сенсорні зони, маркування);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 індивідуальних програм розвитку;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взаємодії з асистентами, логопедами, дефектологами, психологами;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активної участі батьків у процесі супроводу;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організації методичних заходів з інклюзії та толерантності.</w:t>
      </w:r>
    </w:p>
    <w:p w:rsidR="001E162D" w:rsidRPr="00AF765A" w:rsidRDefault="00A60437" w:rsidP="00AF765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2.7.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Цифровізація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управлінських процесів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2.7.1. У ЗДО функціонує система цифрової підтримки управлінських процесів, яка забезпечує: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прозорість та відкритість управлінських рішень;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своєчасність документообігу;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обґрунтованість планування;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ефективну організацію освітнього процесу;</w:t>
      </w:r>
    </w:p>
    <w:p w:rsidR="001E162D" w:rsidRPr="00AF765A" w:rsidRDefault="00A60437" w:rsidP="00AF765A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можливість аналітичного опрацювання даних.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2.7.2. У сфері цифрового управління застосовуються такі інструменти: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електронні бази персональних даних вихованців і працівників (із дотриманням вимог законодавства про захист персональних даних);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електронний документообіг: шаблони наказів, планів, звітів, циклограм, протоколів, довідок;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цифрова обробка інформації для складання статистичних, моніторингових та аналітичних звітів;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офіційні цифрові канали комунікації: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вебсайт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ЗДО, електронна пошта, сторінки у соціальних мережах (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Facebook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месенджери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, блоги);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електронні інформаційні ресурси у приміщеннях: інтерактивні панелі, цифрові оголошення, інструкції в укриттях тощо.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2.7.3. Публічна інформація про діяльність ЗДО оприлюднюється відповідно до статті 30 Закону України «Про освіту» і включає: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установчі документи, ліцензії;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освітні програми, правила зарахування;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структуру, розклад, режим роботи;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штатний розпис;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результати моніторингу якості освіти;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щорічний звіт керівника ЗДО;</w:t>
      </w:r>
    </w:p>
    <w:p w:rsidR="001E162D" w:rsidRPr="00AF765A" w:rsidRDefault="00A60437" w:rsidP="00AF765A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витяги з рішень педагогічної ради (за умови відсутності конфіденційної інформації).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2.7.4. Інформація, розміщена на офіційних ресурсах закладу, є:</w:t>
      </w:r>
    </w:p>
    <w:p w:rsidR="001E162D" w:rsidRPr="00AF765A" w:rsidRDefault="00A60437" w:rsidP="00AF765A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актуальною та достовірною;</w:t>
      </w:r>
    </w:p>
    <w:p w:rsidR="001E162D" w:rsidRPr="00AF765A" w:rsidRDefault="00A60437" w:rsidP="00AF765A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 структурованою й зрозумілою;</w:t>
      </w:r>
    </w:p>
    <w:p w:rsidR="001E162D" w:rsidRPr="00AF765A" w:rsidRDefault="00A60437" w:rsidP="00AF765A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доступною для широкого кола зацікавлених осіб;</w:t>
      </w:r>
    </w:p>
    <w:p w:rsidR="001E162D" w:rsidRPr="00AF765A" w:rsidRDefault="00A60437" w:rsidP="00AF765A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систематично </w:t>
      </w:r>
      <w:r w:rsidRPr="00AF765A">
        <w:rPr>
          <w:rFonts w:ascii="Times New Roman" w:eastAsia="Times New Roman" w:hAnsi="Times New Roman" w:cs="Times New Roman"/>
          <w:sz w:val="28"/>
          <w:szCs w:val="28"/>
        </w:rPr>
        <w:t>оновленою</w:t>
      </w: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2.7.5. Рівень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цифровізації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управлінських процесів і прозорості діяльності є:</w:t>
      </w:r>
    </w:p>
    <w:p w:rsidR="001E162D" w:rsidRPr="00AF765A" w:rsidRDefault="00A60437" w:rsidP="00AF765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окремим критерієм оцінювання ефективності управлінської діяльності ЗДО;</w:t>
      </w:r>
    </w:p>
    <w:p w:rsidR="001E162D" w:rsidRPr="00AF765A" w:rsidRDefault="00A60437" w:rsidP="00AF765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індикатором внутрішнього моніторингу якості освіти та реалізації стратегії ВСЯЗО.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2.8. Створення інклюзивного освітнього середовища, універсального дизайну та розумного пристосування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2.8.1. Відповідно до статей 9, 12, 20, 33 Закону України «Про дошкільну освіту», у ЗДО забезпечується створення інклюзивного освітнього середовища, яке гарантує рівний доступ до якісної дошкільної освіти всім дітям, зокрема — з особливими освітніми потребами (ООП).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2.8.2. Для організації ефективного інклюзивного навчання в закладі впроваджуються такі заходи: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партнерська взаємодія з батьками/законними представниками дитини з ООП;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співпраця з фахівцями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інклюзивно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-ресурсного центру (ІРЦ): консультування, супровід, узгодження індивідуальної програми розвитку (ІПР);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залучення асистента вихователя до реалізації освітнього процесу;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індивідуалізація освітньої траєкторії дитини відповідно до висновків ІРЦ та рекомендацій фахівців.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2.8.3. Підходи до створення інклюзивного освітнього середовища ґрунтуються на принципах універсального дизайну, які передбачають: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рівність і доступність — забезпечення рівних умов для всіх дітей без сегрегації;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гнучкість — адаптація освітніх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форм навчання відповідно до потреб дитини;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інтуїтивність — зручне користування простором, обладнанням, ігровими матеріалами незалежно від фізичних чи сенсорних можливостей;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інформаційна доступність — використання візуальних,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аудіальних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, тактильних елементів для орієнтації в просторі;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ергономічність і безпечність — створення середовища, що мінімізує втому, стрес, травмонебезпечні фактори;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просторовий доступ — наявність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безбар’єрного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входу, спеціально обладнаних санітарно-гігієнічних приміщень, просторів для пересування дітей на візках або з порушеннями опорно-рухового апарату.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2.8.4. У разі потреби в ЗДО застосовуються розумні пристосування — індивідуальні заходи чи адаптації, які не змінюють змісту освіти, але дозволяють дитині повноцінно брати участь в освітньому процесі.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2.8.5. Особливості інклюзивної освіти в умовах воєнного стану: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 безпечного інклюзивного середовища в укриттях, пристосованого для дітей з ООП;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збереження індивідуальних освітніх маршрутів незалежно від форми навчання (очна, дистанційна, змішана);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підтримка психоемоційного стану дітей, педагогів, асистентів, батьків через консультативні, супровідні, методичні заходи.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2.9. Документи та матеріали, що підтверджують системність реалізації внутрішньої системи забезпечення якості освіти (ВСЯЗО)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2.9.1. Системність, сталість і доказовість реалізації процедур ВСЯЗО у ЗДО підтверджуються наявністю комплексу організаційно-розпорядчих, управлінських, аналітичних і методичних документів.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2.9.2. До основних документів, що регламентують та координують впровадження внутрішньої системи забезпечення якості освіти, належать:</w:t>
      </w:r>
    </w:p>
    <w:p w:rsidR="001E162D" w:rsidRPr="00AF765A" w:rsidRDefault="00AF765A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Програма розвитку ЗДО №  20 комбінованого типу </w:t>
      </w:r>
      <w:r w:rsidR="00A60437"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на 3–5 років (затверджена педагогічною радою);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План роботи ЗДО на навчальний рік і літній період, що охоплює реалізацію усіх компонентів ВСЯЗО;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Індивідуальні плани педагогів щодо організації освітнього процесу,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, моніторингу;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Накази керівника ЗДО, що визначають порядок проведення контролю, оцінювання, методичної роботи, підвищення кваліфікації;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Протоколи засідань педагогічної ради, методичних об’єднань, зборів колективу, що містять рішення з питань впровадження та удосконалення ВСЯЗО;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підвищення кваліфікації педагогічних працівників на відповідний рік.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2.9.3. До аналітичних та моніторингових матеріалів, що підтверджують результативність реалізації ВСЯЗО, належать: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Комплексний (стратегічний) аналіз діяльності ЗДО, сформований за результатами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Підсумковий аналіз освітнього процесу за навчальний рік і літній період, з акцентом на динаміку розвитку дітей, якість педагогічної діяльності, управлінські результати;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Циклограма внутрішнього контролю та моніторингу, складена згідно з річним планом;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 тематичних, оперативних та підсумкових перевірок за компонентами ВСЯЗО;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Звіти за результатами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моніторингів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: анкетування, опитування, аналіз карток спостереження, зведені таблиці;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Методики оцінювання, критерії, індикатори, затверджені педагогічною радою, що використовуються у процедурах внутрішнього аудиту та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 реєстрації внутрішнього контролю, що містить дані про форми, терміни, результати перевірок.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2.9.4. Уся документація за компонентами ВСЯЗО систематизується, зберігається та аналізується методичною службою ЗДО. Не рідше одного разу на рік проводиться узагальнення результатів з обов’язковим обговоренням на засіданні педагогічної ради.</w:t>
      </w:r>
    </w:p>
    <w:p w:rsidR="001E162D" w:rsidRPr="00AF765A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2.9.5. Документи та матеріали ВСЯЗО використовуються: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планування освітньої, методичної та управлінської діяльності;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прогнозування потреб у підвищенні кваліфікації працівників;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підготовки звітності перед органом управління освітою;</w:t>
      </w:r>
    </w:p>
    <w:p w:rsidR="001E162D" w:rsidRPr="00AF765A" w:rsidRDefault="00A60437" w:rsidP="00AF765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для ухвалення управлінських рішень та оновлення стратегії розвитку ЗДО.</w:t>
      </w:r>
    </w:p>
    <w:p w:rsidR="00AF765A" w:rsidRDefault="00AF765A" w:rsidP="00AF76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65A" w:rsidRDefault="00AF765A" w:rsidP="00AF76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65A" w:rsidRPr="00AF765A" w:rsidRDefault="00AF765A" w:rsidP="00AF76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162D" w:rsidRDefault="00A60437" w:rsidP="00AF765A">
      <w:pPr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bookmarkStart w:id="2" w:name="_h6fezdhs3afp" w:colFirst="0" w:colLast="0"/>
      <w:bookmarkEnd w:id="2"/>
      <w:r w:rsidRPr="00AF765A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>ІІІ. САМООЦІНЮВАННЯ ОСВІТНІХ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І УПРАВЛІНСЬКИХ ПРОЦЕСІВ ТА ФУНКЦІОНУВАННЯ ВСЯЗО</w:t>
      </w:r>
    </w:p>
    <w:p w:rsidR="001E162D" w:rsidRPr="00AF765A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>3.1. Загальні положення</w:t>
      </w:r>
    </w:p>
    <w:p w:rsidR="001E162D" w:rsidRPr="00AF765A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3.1.1.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в ЗДО </w:t>
      </w:r>
      <w:r w:rsidR="00587D41">
        <w:rPr>
          <w:rFonts w:ascii="Times New Roman" w:eastAsia="Times New Roman" w:hAnsi="Times New Roman" w:cs="Times New Roman"/>
          <w:sz w:val="28"/>
          <w:szCs w:val="28"/>
        </w:rPr>
        <w:t xml:space="preserve">№20 </w:t>
      </w:r>
      <w:r w:rsidRPr="00AF765A">
        <w:rPr>
          <w:rFonts w:ascii="Times New Roman" w:eastAsia="Times New Roman" w:hAnsi="Times New Roman" w:cs="Times New Roman"/>
          <w:sz w:val="28"/>
          <w:szCs w:val="28"/>
        </w:rPr>
        <w:t>є невід’ємною частиною внутрішньої системи забезпечення якості освіти (ВСЯЗО). Воно передбачає цілісне вивчення освітніх і управлінських процесів, з метою визначення їхніх сильних сторін, проблемних аспектів і потенціалу для вдосконалення.</w:t>
      </w:r>
    </w:p>
    <w:p w:rsidR="001E162D" w:rsidRPr="00AF765A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3.1.2. Процедура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здійснюється відповідно до Методичних рекомендацій щодо формування та функціонування ВСЯЗО у закладах дошкільної освіти, затверджених наказом МОН України від 04.03.2025 № 407.</w:t>
      </w:r>
    </w:p>
    <w:p w:rsidR="001E162D" w:rsidRPr="00AF765A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3.1.3. Основними завданнями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є: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встановлення рівня якості дошкільної освіти та ефективності управлінських процесів;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 сильних сторін і зон для розвитку;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обґрунтування управлінських рішень щодо оновлення політики, процедур, методів та планування подальших дій у межах ВСЯЗО.</w:t>
      </w:r>
    </w:p>
    <w:p w:rsidR="001E162D" w:rsidRPr="00AF765A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3.1.4.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проводиться щорічно або за окремим рішенням педагогічної ради — в межах усієї системи чи окремих її компонентів.</w:t>
      </w:r>
    </w:p>
    <w:p w:rsidR="001E162D" w:rsidRPr="00AF765A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3.2. Структура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Pr="00AF765A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3.2.1. Починаючи з 2025 року, у ЗДО запроваджено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семикомпонентну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модель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Методичних рекомендацій МОН (2025), яка охоплює такі напрями: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Компонент 1. Формування стратегії (політики) забезпечення якості освіти </w:t>
      </w:r>
      <w:r w:rsidRPr="00AF76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(див. Додаток 3.1)</w:t>
      </w: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Компонент 2. Організація освітнього процесу з урахуванням індивідуальних особливостей, потреб і можливостей кожної дитини </w:t>
      </w:r>
      <w:r w:rsidRPr="00AF76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(див. Додаток 3.2)</w:t>
      </w: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Компонент 3. Створення безпечного, здорового, інклюзивного або спеціального освітнього середовища </w:t>
      </w:r>
      <w:r w:rsidRPr="00AF76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(див. Додаток 3.3)</w:t>
      </w: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Компонент 4. Формування кадрового потенціалу та підвищення кваліфікації педагогічних працівників </w:t>
      </w:r>
      <w:r w:rsidRPr="00AF76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(див. Додаток 3.4)</w:t>
      </w: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Компонент 5. Формування культури академічної доброчесності та оцінювання ефективності професійної діяльності педагогів </w:t>
      </w:r>
      <w:r w:rsidRPr="00AF76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(див. Додаток 3.5)</w:t>
      </w: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Компонент 6. Забезпечення ефективної системи управління, внутрішній моніторинг якості освіти </w:t>
      </w:r>
      <w:r w:rsidRPr="00AF76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(див. Додаток 3.6)</w:t>
      </w: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Компонент 7. Формування внутрішньої системи моніторингу якості освіти та освітньої діяльності </w:t>
      </w:r>
      <w:r w:rsidRPr="00AF765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(див. Додаток 3.7)</w:t>
      </w: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E162D" w:rsidRPr="00AF765A" w:rsidRDefault="00A60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3.3. Організація процесу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Pr="00AF765A" w:rsidRDefault="00A60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3.3.1.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в ЗДО організовується робочою групою, створеною на підставі наказу керівника закладу. До складу групи можуть входити: вихователь-методист, педагогічні працівники, представники батьківської спільноти, інші фахівці (за потреби).</w:t>
      </w:r>
    </w:p>
    <w:p w:rsidR="001E162D" w:rsidRPr="00AF765A" w:rsidRDefault="00A60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3.3.2. Процес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включає такі основні етапи: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підготовчий етап — визначення цілей, об’єкта оцінювання (одного чи кількох компонентів), узгодження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інструментарію;етап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збору даних — використання анкет, карток спостереження, аналіз документів, освітніх ситуацій, зворотного зв’язку від учасників;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аналітичний етап — обробка та узагальнення даних за допомогою критеріїв, індикаторів та </w:t>
      </w:r>
      <w:proofErr w:type="spellStart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рівневої</w:t>
      </w:r>
      <w:proofErr w:type="spellEnd"/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шкали оцінювання (1–4 бали);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етап підготовки звіту — формулювання висновків, виявлення сильних сторін, зон розвитку, формування рекомендацій;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етап обговорення — презентація результатів на засіданні педагогічної ради, ухвалення управлінських рішень, коригування планування.</w:t>
      </w:r>
    </w:p>
    <w:p w:rsidR="001E162D" w:rsidRPr="00AF765A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3.4. Інструментарій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Pr="00AF765A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3.4.1. Для проведення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використовуються </w:t>
      </w:r>
      <w:proofErr w:type="spellStart"/>
      <w:r w:rsidRPr="00AF765A">
        <w:rPr>
          <w:rFonts w:ascii="Times New Roman" w:eastAsia="Times New Roman" w:hAnsi="Times New Roman" w:cs="Times New Roman"/>
          <w:sz w:val="28"/>
          <w:szCs w:val="28"/>
        </w:rPr>
        <w:t>методично</w:t>
      </w:r>
      <w:proofErr w:type="spellEnd"/>
      <w:r w:rsidRPr="00AF765A">
        <w:rPr>
          <w:rFonts w:ascii="Times New Roman" w:eastAsia="Times New Roman" w:hAnsi="Times New Roman" w:cs="Times New Roman"/>
          <w:sz w:val="28"/>
          <w:szCs w:val="28"/>
        </w:rPr>
        <w:t xml:space="preserve"> обґрунтовані інструменти, рекомендовані Міністерством освіти і науки України, зокрема: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анкети для педагогічних працівників, батьків, інших учасників освітнього процесу;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картки педагогічного аналізу занять, освітнього середовища, документації;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спостереження за освітніми ситуаціями та взаємодією учасників;</w:t>
      </w:r>
    </w:p>
    <w:p w:rsidR="001E162D" w:rsidRPr="00AF765A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моніторингові таблиці, узагальнені звіти, діаграми, аналітичні довідки;</w:t>
      </w:r>
    </w:p>
    <w:p w:rsidR="001E162D" w:rsidRPr="00587D41" w:rsidRDefault="00A6043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AF765A">
        <w:rPr>
          <w:rFonts w:ascii="Times New Roman" w:eastAsia="Times New Roman" w:hAnsi="Times New Roman" w:cs="Times New Roman"/>
          <w:color w:val="000000"/>
          <w:sz w:val="28"/>
          <w:szCs w:val="28"/>
        </w:rPr>
        <w:t>індикатори та критерії оцінювання, згідно з додатками до Методичних рекомендацій МОН України (2025).</w:t>
      </w: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D41" w:rsidRPr="00AF765A" w:rsidRDefault="00587D41" w:rsidP="00587D4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1E162D" w:rsidRDefault="00A6043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zot60khfg0" w:colFirst="0" w:colLast="0"/>
      <w:bookmarkEnd w:id="3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IV. САМООЦІНЮВАННЯ ОСВІТНІХ І УПРАВЛІНСЬКИХ ПРОЦЕСІВ ТА ВНУТРІШНЬОЇ СИСТЕМИ ЗАБЕЗПЕЧЕННЯ ЯКОСТІ ОСВІТИ ЗДО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4.1. Загальні положення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4.1.1.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в ЗДО є складовою частиною внутрішньої системи забезпечення якості освіти (ВСЯЗО) і передбачає цілісне вивчення стану освітніх і управлінських процесів, визначення їх сильних сторін, проблемних зон, потенціалу для розвитку.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4.1.2.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проводиться відповідно до Методичних рекомендацій з питань формування та функціонування ВСЯЗО у закладах дошкільної освіти, затверджених наказом МОН України від 04.03.2025 №407.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4.1.3. Основною метою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є: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визначення рівня якості дошкільної освіти та ефективності управлінських процесів;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виявлення сильних сторін і зон для вдосконалення;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обґрунтування рішень щодо оновлення політики, процедур і планування подальших дій у рамках ВСЯЗО.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4.1.4.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здійснюється щорічно або за окремим рішенням педагогічної ради — у межах одного чи кількох компонентів ВСЯЗО.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4.2. Структура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4.2.1. Починаючи з 2025 року, у ЗДО використовується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семикомпонентна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модель, затверджена наказом МОН від 04.03.2025 № 407.</w:t>
      </w:r>
      <w:r w:rsidRPr="00587D41">
        <w:rPr>
          <w:rFonts w:ascii="Times New Roman" w:eastAsia="Times New Roman" w:hAnsi="Times New Roman" w:cs="Times New Roman"/>
          <w:sz w:val="28"/>
          <w:szCs w:val="28"/>
        </w:rPr>
        <w:br/>
        <w:t>Оцінювання здійснюється за такими компонентами:</w:t>
      </w:r>
    </w:p>
    <w:p w:rsidR="001E162D" w:rsidRPr="00587D41" w:rsidRDefault="00A6043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Компонент 1. Формування стратегії (політики) забезпечення якості освіти (Додаток 3.1);</w:t>
      </w:r>
    </w:p>
    <w:p w:rsidR="001E162D" w:rsidRPr="00587D41" w:rsidRDefault="00A6043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Компонент 2. Організація освітнього процесу з урахуванням індивідуальних особливостей, потреб і можливостей кожної дитини (Додаток 3.2);</w:t>
      </w:r>
    </w:p>
    <w:p w:rsidR="001E162D" w:rsidRPr="00587D41" w:rsidRDefault="00A6043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Компонент 3. Створення безпечного, здорового, інклюзивного освітнього середовища (Додаток 3.3);</w:t>
      </w:r>
    </w:p>
    <w:p w:rsidR="001E162D" w:rsidRPr="00587D41" w:rsidRDefault="00A6043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Компонент 4. Формування кадрового складу та підвищення кваліфікації педагогічних працівників (Додаток 3.4);</w:t>
      </w:r>
    </w:p>
    <w:p w:rsidR="001E162D" w:rsidRPr="00587D41" w:rsidRDefault="00A6043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Компонент 5. Формування культури академічної доброчесності та ефективність професійної діяльності (Додаток 3.5);</w:t>
      </w:r>
    </w:p>
    <w:p w:rsidR="001E162D" w:rsidRPr="00587D41" w:rsidRDefault="00A6043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Компонент 6. Забезпечення ефективної системи управління, внутрішній моніторинг якості освіти (Додаток 3.6);</w:t>
      </w:r>
    </w:p>
    <w:p w:rsidR="001E162D" w:rsidRPr="00587D41" w:rsidRDefault="00A6043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Компонент 7. Формування внутрішньої системи моніторингу якості освіти та діяльності (Додаток 3.7).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4.3. Організація процесу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4.3.1.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організовується робочою групою, створеною наказом керівника ЗДО. До складу групи входять вихователь-методист, педагогічні працівники, представники батьківської спільноти, фахівці (за потребою).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lastRenderedPageBreak/>
        <w:t>4.3.2. Етапи проведення: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підготовчий: визначення компонентів і цілей;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збір даних: опитування, анкетування, спостереження, аналіз документації;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узагальнення: інтерпретація даних за критеріями, шкалою 1–4 бали;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складання звіту: висновки, рекомендації;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обговорення результатів: педагогічна рада, управлінські рішення.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4.4. Інструментарій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4.4.1. Використовуються такі інструменти: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анкети для педагогів, батьків, персоналу;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картки аналізу занять, документації, середовища;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спостереження за діяльністю учасників процесу;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моніторингові таблиці, діаграми, аналітичні довідки;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індикатори оцінювання за компонентами (див. Додатки 3.1–3.7).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4.5. Показники та методи оцінювання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4.5.1. Для оцінювання застосовуються: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критерії (основи оцінювання);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індикатори (рівні досягнення);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методи збору — спостереження, анкетування, аналіз документації, співбесіди.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4.5.2. Оцінювання відбувається за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семикомпонентною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моделлю (п. 4.2.1).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4.5.3. Основні методи збору інформації: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анкетування батьків, педагогів, персоналу;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фокус-групи, інтерв’ю;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спостереження середовища, занять;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– вивчення документації.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4.6. Періодичність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4.6.1.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здійснюється щороку, відповідно до графіка чи наказу керівника ЗДО.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4.6.2. Орієнтовний план:</w:t>
      </w:r>
    </w:p>
    <w:tbl>
      <w:tblPr>
        <w:tblStyle w:val="a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9"/>
        <w:gridCol w:w="1583"/>
        <w:gridCol w:w="7223"/>
      </w:tblGrid>
      <w:tr w:rsidR="001E162D">
        <w:tc>
          <w:tcPr>
            <w:tcW w:w="539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583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Навчальний рік</w:t>
            </w:r>
          </w:p>
        </w:tc>
        <w:tc>
          <w:tcPr>
            <w:tcW w:w="7223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Компонент (напрям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E162D">
        <w:tc>
          <w:tcPr>
            <w:tcW w:w="53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1E162D" w:rsidRDefault="00587D4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41">
              <w:rPr>
                <w:rFonts w:ascii="Times New Roman" w:eastAsia="Times New Roman" w:hAnsi="Times New Roman" w:cs="Times New Roman"/>
                <w:sz w:val="24"/>
                <w:szCs w:val="24"/>
              </w:rPr>
              <w:t>2024/2025</w:t>
            </w:r>
          </w:p>
        </w:tc>
        <w:tc>
          <w:tcPr>
            <w:tcW w:w="722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Комплексне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</w:p>
        </w:tc>
      </w:tr>
      <w:tr w:rsidR="001E162D">
        <w:tc>
          <w:tcPr>
            <w:tcW w:w="53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1E162D" w:rsidRDefault="00587D4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41">
              <w:rPr>
                <w:rFonts w:ascii="Times New Roman" w:eastAsia="Times New Roman" w:hAnsi="Times New Roman" w:cs="Times New Roman"/>
                <w:sz w:val="24"/>
                <w:szCs w:val="24"/>
              </w:rPr>
              <w:t>2024/2025</w:t>
            </w:r>
          </w:p>
        </w:tc>
        <w:tc>
          <w:tcPr>
            <w:tcW w:w="7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162D" w:rsidRDefault="00A60437">
            <w:pPr>
              <w:spacing w:before="240" w:after="24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І. Компонент.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в закладі дошкільної освіти безпечного, здорового та інклюзивного чи спеціального освітнього середовища, універсального дизайну та розумного пристосування, у том у числі забезпечення наявності ресурсів (ігрових, дидактичних, науково-методичних, матеріально-технічних, інформаційних тощо) необхідних для виконання державного стандарту»</w:t>
            </w:r>
          </w:p>
        </w:tc>
      </w:tr>
      <w:tr w:rsidR="001E162D">
        <w:tc>
          <w:tcPr>
            <w:tcW w:w="53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1E162D" w:rsidRDefault="00587D4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41">
              <w:rPr>
                <w:rFonts w:ascii="Times New Roman" w:eastAsia="Times New Roman" w:hAnsi="Times New Roman" w:cs="Times New Roman"/>
                <w:sz w:val="24"/>
                <w:szCs w:val="24"/>
              </w:rPr>
              <w:t>2025/2026</w:t>
            </w:r>
          </w:p>
        </w:tc>
        <w:tc>
          <w:tcPr>
            <w:tcW w:w="72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162D" w:rsidRDefault="00A60437">
            <w:pPr>
              <w:spacing w:before="240" w:after="24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П. Компонент.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освітнього процесу з урахуванням індивідуальних особливостей, потреб і можливостей кожного вихованця»</w:t>
            </w:r>
          </w:p>
        </w:tc>
      </w:tr>
      <w:tr w:rsidR="001E162D">
        <w:tc>
          <w:tcPr>
            <w:tcW w:w="53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8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2025/2026</w:t>
            </w:r>
          </w:p>
        </w:tc>
        <w:tc>
          <w:tcPr>
            <w:tcW w:w="72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162D" w:rsidRDefault="00A60437">
            <w:pPr>
              <w:spacing w:before="240" w:after="24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III. Компонент.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Формування кадрового складу, підвищення кваліфікації педагогічних працівників»</w:t>
            </w:r>
          </w:p>
        </w:tc>
      </w:tr>
      <w:tr w:rsidR="001E162D">
        <w:tc>
          <w:tcPr>
            <w:tcW w:w="53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2026/2027</w:t>
            </w:r>
          </w:p>
        </w:tc>
        <w:tc>
          <w:tcPr>
            <w:tcW w:w="72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162D" w:rsidRDefault="00A60437">
            <w:pPr>
              <w:spacing w:before="240" w:after="24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IV. Компонент.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Забезпечення ефективності професійної діяльності, сприяння професійному розвитку педагогічних працівників</w:t>
            </w:r>
          </w:p>
          <w:p w:rsidR="001E162D" w:rsidRDefault="00A60437">
            <w:pPr>
              <w:spacing w:before="240" w:after="24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V. Компонент.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Формування культури академічної доброчесності</w:t>
            </w:r>
          </w:p>
        </w:tc>
      </w:tr>
      <w:tr w:rsidR="001E162D">
        <w:tc>
          <w:tcPr>
            <w:tcW w:w="53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2027/2028</w:t>
            </w:r>
          </w:p>
        </w:tc>
        <w:tc>
          <w:tcPr>
            <w:tcW w:w="72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162D" w:rsidRDefault="00A60437">
            <w:pPr>
              <w:spacing w:before="240" w:after="24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VI. Компонент.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ефективної системи управління</w:t>
            </w:r>
          </w:p>
        </w:tc>
      </w:tr>
      <w:tr w:rsidR="001E162D">
        <w:tc>
          <w:tcPr>
            <w:tcW w:w="53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2028/2029</w:t>
            </w:r>
          </w:p>
        </w:tc>
        <w:tc>
          <w:tcPr>
            <w:tcW w:w="72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162D" w:rsidRDefault="00A60437">
            <w:pPr>
              <w:spacing w:before="240"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Формування внутрішньої системи моніторингу якості освіти та якості освітньої діяльності</w:t>
            </w:r>
          </w:p>
        </w:tc>
      </w:tr>
      <w:tr w:rsidR="001E162D">
        <w:tc>
          <w:tcPr>
            <w:tcW w:w="53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2029/2030</w:t>
            </w:r>
          </w:p>
        </w:tc>
        <w:tc>
          <w:tcPr>
            <w:tcW w:w="722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Комплексне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порівняльний аналіз</w:t>
            </w:r>
          </w:p>
        </w:tc>
      </w:tr>
    </w:tbl>
    <w:p w:rsidR="001E162D" w:rsidRPr="00587D41" w:rsidRDefault="00A60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4.7. Етапи проведення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Pr="00587D41" w:rsidRDefault="00A60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4.7.1. Підготовчий етап:</w:t>
      </w:r>
    </w:p>
    <w:p w:rsidR="001E162D" w:rsidRPr="00587D41" w:rsidRDefault="00A6043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видання наказу керівника ЗДО про організацію </w:t>
      </w:r>
      <w:proofErr w:type="spellStart"/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162D" w:rsidRPr="00587D41" w:rsidRDefault="00A6043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затвердження складу робочої групи (включаючи адміністрацію, педагогів, за потреби — представників батьківської спільноти);</w:t>
      </w:r>
    </w:p>
    <w:p w:rsidR="001E162D" w:rsidRPr="00587D41" w:rsidRDefault="00A6043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розробка плану роботи робочої групи;</w:t>
      </w:r>
    </w:p>
    <w:p w:rsidR="001E162D" w:rsidRPr="00587D41" w:rsidRDefault="00A6043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визначення методів, джерел збору інформації, інструментарію оцінювання.</w:t>
      </w:r>
    </w:p>
    <w:p w:rsidR="001E162D" w:rsidRPr="00587D41" w:rsidRDefault="00A60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4.7.2. Діагностичний етап:</w:t>
      </w:r>
    </w:p>
    <w:p w:rsidR="001E162D" w:rsidRPr="00587D41" w:rsidRDefault="00A6043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 опитувань, анкетування, співбесід, спостережень, аналізу ділової та педагогічної документації;</w:t>
      </w:r>
    </w:p>
    <w:p w:rsidR="001E162D" w:rsidRPr="00587D41" w:rsidRDefault="00A6043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фіксація результатів у стандартизованих формах (таблиці, звіти, картки спостереження);</w:t>
      </w:r>
    </w:p>
    <w:p w:rsidR="001E162D" w:rsidRPr="00587D41" w:rsidRDefault="00A6043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заповнення діагностичних таблиць та </w:t>
      </w:r>
      <w:proofErr w:type="spellStart"/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рівневої</w:t>
      </w:r>
      <w:proofErr w:type="spellEnd"/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шкали оцінювання.</w:t>
      </w:r>
    </w:p>
    <w:p w:rsidR="001E162D" w:rsidRPr="00587D41" w:rsidRDefault="00A60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4.7.3. Аналітичний етап:</w:t>
      </w:r>
    </w:p>
    <w:p w:rsidR="001E162D" w:rsidRPr="00587D41" w:rsidRDefault="00A6043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підготовка звіту про результати </w:t>
      </w:r>
      <w:proofErr w:type="spellStart"/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, що включає: сильні сторони функціонування ЗДО; виявлені проблемні зони; рівень реалізації кожного компонента ВСЯЗО; рекомендації щодо вдосконалення.</w:t>
      </w:r>
    </w:p>
    <w:p w:rsidR="001E162D" w:rsidRPr="00587D41" w:rsidRDefault="00A6043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обговорення результатів звіту на засіданні педагогічної ради з подальшим ухваленням управлінських рішень.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4.8. Рівні оцінювання результатів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4.8.1. Рівень реалізації компонентів внутрішньої системи забезпечення якості освіти у ЗДО визначається за чотирибальною шкалою відповідно до ступеня дотримання вимог освітніх та управлінських процесів.</w:t>
      </w:r>
    </w:p>
    <w:p w:rsidR="00587D41" w:rsidRPr="00587D41" w:rsidRDefault="00587D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8"/>
        <w:gridCol w:w="1582"/>
        <w:gridCol w:w="6515"/>
      </w:tblGrid>
      <w:tr w:rsidR="001E162D">
        <w:tc>
          <w:tcPr>
            <w:tcW w:w="1248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Середній бал</w:t>
            </w:r>
          </w:p>
        </w:tc>
        <w:tc>
          <w:tcPr>
            <w:tcW w:w="1582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Рівень</w:t>
            </w:r>
          </w:p>
        </w:tc>
        <w:tc>
          <w:tcPr>
            <w:tcW w:w="6515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</w:t>
            </w:r>
          </w:p>
        </w:tc>
      </w:tr>
      <w:tr w:rsidR="001E162D">
        <w:tc>
          <w:tcPr>
            <w:tcW w:w="124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3,61–4,00</w:t>
            </w:r>
          </w:p>
        </w:tc>
        <w:tc>
          <w:tcPr>
            <w:tcW w:w="1582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Високий</w:t>
            </w:r>
          </w:p>
        </w:tc>
        <w:tc>
          <w:tcPr>
            <w:tcW w:w="651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Вимоги виконуються системно та стабільно. Досягнуто стійких результатів, впроваджено ефективні практики, які можна поширювати.</w:t>
            </w:r>
          </w:p>
        </w:tc>
      </w:tr>
      <w:tr w:rsidR="001E162D">
        <w:tc>
          <w:tcPr>
            <w:tcW w:w="124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2,66–3,60</w:t>
            </w:r>
          </w:p>
        </w:tc>
        <w:tc>
          <w:tcPr>
            <w:tcW w:w="1582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Достатній</w:t>
            </w:r>
          </w:p>
        </w:tc>
        <w:tc>
          <w:tcPr>
            <w:tcW w:w="651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Вимоги здебільшого виконано. Процеси реалізовані, можливе подальше вдосконалення або узгодження зі стандартами.</w:t>
            </w:r>
          </w:p>
        </w:tc>
      </w:tr>
      <w:tr w:rsidR="001E162D">
        <w:tc>
          <w:tcPr>
            <w:tcW w:w="124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1,66–2,65</w:t>
            </w:r>
          </w:p>
        </w:tc>
        <w:tc>
          <w:tcPr>
            <w:tcW w:w="1582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Потребує покращення</w:t>
            </w:r>
          </w:p>
        </w:tc>
        <w:tc>
          <w:tcPr>
            <w:tcW w:w="651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Вимоги виконуються частково. Є окремі позитивні приклади, проте процеси нестабільні або несистемні.</w:t>
            </w:r>
          </w:p>
        </w:tc>
      </w:tr>
      <w:tr w:rsidR="001E162D">
        <w:tc>
          <w:tcPr>
            <w:tcW w:w="124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1,00–1,65</w:t>
            </w:r>
          </w:p>
        </w:tc>
        <w:tc>
          <w:tcPr>
            <w:tcW w:w="1582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Низький</w:t>
            </w:r>
          </w:p>
        </w:tc>
        <w:tc>
          <w:tcPr>
            <w:tcW w:w="651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Вимоги не виконуються або реалізуються формально. Виявлено істотні недоліки, що впливають на якість.</w:t>
            </w:r>
          </w:p>
        </w:tc>
      </w:tr>
    </w:tbl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4.8.2. Визначені рівні використовуються для узагальнення результатів у звіті, побудови таблиць, діаграм, рейтингів та порівняльного аналізу.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4.9. Подальше використання результатів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4.9.1. Результати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E162D" w:rsidRPr="00587D41" w:rsidRDefault="00A6043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включаються до річного звіту керівника (завідувача) ЗДО;</w:t>
      </w:r>
    </w:p>
    <w:p w:rsidR="001E162D" w:rsidRPr="00587D41" w:rsidRDefault="00A6043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розглядаються на засіданні педагогічної ради з ухваленням відповідних рішень;</w:t>
      </w:r>
    </w:p>
    <w:p w:rsidR="001E162D" w:rsidRPr="00587D41" w:rsidRDefault="00A6043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оприлюднюються на офіційному </w:t>
      </w:r>
      <w:proofErr w:type="spellStart"/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вебсайті</w:t>
      </w:r>
      <w:proofErr w:type="spellEnd"/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 або засновника відповідно до статті 30 Закону України «Про освіту».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4.9.2. Отримані результати використовуються для:</w:t>
      </w:r>
    </w:p>
    <w:p w:rsidR="001E162D" w:rsidRPr="00587D41" w:rsidRDefault="00A6043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ухвалення управлінських рішень щодо освітньої та кадрової політики;</w:t>
      </w:r>
    </w:p>
    <w:p w:rsidR="001E162D" w:rsidRPr="00587D41" w:rsidRDefault="00A6043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 річного плану роботи та/або оновлення програми розвитку ЗДО;</w:t>
      </w:r>
    </w:p>
    <w:p w:rsidR="001E162D" w:rsidRPr="00587D41" w:rsidRDefault="00A6043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корекції методичної роботи, визначення тематики підвищення кваліфікації;</w:t>
      </w:r>
    </w:p>
    <w:p w:rsidR="001E162D" w:rsidRPr="00587D41" w:rsidRDefault="00A6043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аналізу динаміки якості освіти на основі порівняльного аналізу за роками.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4.10.Взаємозв’язок із внутрішнім моніторингом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4.10.1.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базується на результатах внутрішнього моніторингу, який охоплює:</w:t>
      </w:r>
    </w:p>
    <w:p w:rsidR="001E162D" w:rsidRPr="00587D41" w:rsidRDefault="00A6043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оцінювання освітньої діяльності відповідно до БКДО та програм ЗДО;</w:t>
      </w:r>
    </w:p>
    <w:p w:rsidR="001E162D" w:rsidRPr="00587D41" w:rsidRDefault="00A6043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 ефективності управлінських рішень;</w:t>
      </w:r>
    </w:p>
    <w:p w:rsidR="001E162D" w:rsidRPr="00587D41" w:rsidRDefault="00A6043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відстеження виконання завдань програми розвитку закладу.</w:t>
      </w:r>
    </w:p>
    <w:p w:rsidR="001E162D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4.10.2. Порядок підготовки, проведення та аналізу моніторингу визначається згідно з Порядком проведення моніторингу якості освіти, затвердженим наказом МОН України від 16.01.2020 № 54.</w:t>
      </w:r>
    </w:p>
    <w:p w:rsidR="00587D41" w:rsidRDefault="00587D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D41" w:rsidRDefault="00587D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D41" w:rsidRPr="00587D41" w:rsidRDefault="00587D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162D" w:rsidRDefault="00A6043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eybaa1bkkcaa" w:colFirst="0" w:colLast="0"/>
      <w:bookmarkEnd w:id="4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V. ЗВІТ ПРО РЕЗУЛЬТАТИ САМООЦІНЮВАННЯ ТА НАПРЯМИ ВДОСКОНАЛЕННЯ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5.1. Мета звіту про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5.1.1. Звіт про результати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самооцінювання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є підсумковим аналітичним документом, що узагальнює інформацію щодо реалізації компонентів внутрішньої системи забезпечення якості освіти (ВСЯЗО) у закладі дошкільної освіти.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5.1.2. Метою звіту є фіксація досягнень, визначення проблемних зон та окреслення напрямів удосконалення освітніх і управлінських процесів у ЗДО.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5.1.3. Звіт формується на основі зібраної, проаналізованої та узагальненої інформації, отриманої в межах процедур внутрішнього оцінювання якості освіти.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5.1.4. Звіт оформлюється відповідно до рекомендованої структури, наведеної у Додатку 4 до цього Положення. За потреби структура може бути адаптована з урахуванням специфіки закладу або особливостей певного компонента ВСЯЗО.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5.2. Формування змісту звіту</w:t>
      </w:r>
    </w:p>
    <w:p w:rsidR="001E162D" w:rsidRPr="00587D41" w:rsidRDefault="00A60437" w:rsidP="00587D4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5.2.1. Звіт складається робочою групою, визначеною наказом керівника ЗДО.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5.2.2. Методи збору інформації відповідають зазначеним у пункті 3.7.2 цього Положення.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5.2.3.Оцінювання здійснюється відповідно до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семикомпонентної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структури внутрішньої системи забезпечення якості освіти, визначеної у Методичних рекомендаціях МОН України (2025), із застосуванням затверджених критеріїв, індикаторів та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рівневої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 оцінювальної шкали.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5.2.4. Результати аналізу подаються з урахуванням рівнів оцінювання за чотирибальною шкалою (1 — низький, 2 — той, що потребує покращення, 3 — достатній, 4 — високий). Для кожного компонента обов’язково надається обґрунтування виставленого </w:t>
      </w:r>
      <w:proofErr w:type="spellStart"/>
      <w:r w:rsidRPr="00587D41">
        <w:rPr>
          <w:rFonts w:ascii="Times New Roman" w:eastAsia="Times New Roman" w:hAnsi="Times New Roman" w:cs="Times New Roman"/>
          <w:sz w:val="28"/>
          <w:szCs w:val="28"/>
        </w:rPr>
        <w:t>бала</w:t>
      </w:r>
      <w:proofErr w:type="spellEnd"/>
      <w:r w:rsidRPr="00587D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162D" w:rsidRPr="00587D41" w:rsidRDefault="00A60437" w:rsidP="00587D4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5.3. Напрями вдосконалення внутрішньої системи забезпечення якості освіти</w:t>
      </w:r>
    </w:p>
    <w:p w:rsidR="001E162D" w:rsidRPr="00587D41" w:rsidRDefault="00A604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5.3.1. За підсумками аналізу звіту робоча група розробляє пропозиції щодо покращення освітньої та управлінської діяльності в ЗДО.</w:t>
      </w:r>
    </w:p>
    <w:p w:rsidR="001E162D" w:rsidRPr="00587D41" w:rsidRDefault="00A60437" w:rsidP="00587D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 xml:space="preserve">5.3.2. Серед основних напрямів вдосконалення можуть бути: </w:t>
      </w:r>
    </w:p>
    <w:p w:rsidR="001E162D" w:rsidRP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</w:t>
      </w:r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розроблення та реалізація плану покращення за компонентами ВСЯЗО; </w:t>
      </w:r>
    </w:p>
    <w:p w:rsidR="001E162D" w:rsidRP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проведення цільового внутрішнього моніторингу; </w:t>
      </w:r>
    </w:p>
    <w:p w:rsidR="001E162D" w:rsidRP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оновлення локальних нормативних документів (положень, регламентів, інструментів внутрішнього контролю); </w:t>
      </w:r>
    </w:p>
    <w:p w:rsidR="001E162D" w:rsidRP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підвищення професійної компетентності педагогів шляхом індивідуального планування розвитку (ІПР), участі в тематичних заходах і </w:t>
      </w:r>
      <w:proofErr w:type="spellStart"/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проєктах</w:t>
      </w:r>
      <w:proofErr w:type="spellEnd"/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1E162D" w:rsidRP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посилення залучення батьківської громадськості, працівників і </w:t>
      </w:r>
      <w:proofErr w:type="spellStart"/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стейкголдерів</w:t>
      </w:r>
      <w:proofErr w:type="spellEnd"/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ухвалення управлінських рішень; </w:t>
      </w:r>
    </w:p>
    <w:p w:rsidR="001E162D" w:rsidRPr="00587D41" w:rsidRDefault="00587D41" w:rsidP="00587D4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перегляд і оновлення Програми розвитку ЗДО відповідно до результатів </w:t>
      </w:r>
      <w:proofErr w:type="spellStart"/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самооцінювання</w:t>
      </w:r>
      <w:proofErr w:type="spellEnd"/>
      <w:r w:rsidR="00A60437"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1E162D" w:rsidRPr="00587D41" w:rsidRDefault="00A60437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00000"/>
          <w:sz w:val="28"/>
          <w:szCs w:val="28"/>
        </w:rPr>
        <w:t>пошук та залучення додаткових ресурсів (інформаційних, методичних, технічних) для покращення якості освітнього середовища.</w:t>
      </w:r>
    </w:p>
    <w:p w:rsidR="001E162D" w:rsidRPr="00587D41" w:rsidRDefault="001E162D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162D" w:rsidRDefault="001E162D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Pr="00587D41" w:rsidRDefault="00A60437">
      <w:pPr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Додаток 1.</w:t>
      </w:r>
    </w:p>
    <w:p w:rsidR="001E162D" w:rsidRDefault="00A60437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Положення про внутрішню систему забезпечення якості освіти </w:t>
      </w:r>
      <w:r w:rsidR="00587D41">
        <w:rPr>
          <w:rFonts w:ascii="Times New Roman" w:eastAsia="Times New Roman" w:hAnsi="Times New Roman" w:cs="Times New Roman"/>
          <w:sz w:val="24"/>
          <w:szCs w:val="24"/>
        </w:rPr>
        <w:t>ЗДО №20</w:t>
      </w:r>
    </w:p>
    <w:p w:rsidR="001E162D" w:rsidRDefault="001E162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162D" w:rsidRPr="00587D41" w:rsidRDefault="00A6043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fjhbcnx9dmn2" w:colFirst="0" w:colLast="0"/>
      <w:bookmarkEnd w:id="5"/>
      <w:r w:rsidRPr="00587D41">
        <w:rPr>
          <w:rFonts w:ascii="Times New Roman" w:eastAsia="Times New Roman" w:hAnsi="Times New Roman" w:cs="Times New Roman"/>
          <w:b/>
          <w:sz w:val="28"/>
          <w:szCs w:val="28"/>
        </w:rPr>
        <w:t>Компоненти внутрішньої системи забезпечення якості освіти ЗДО</w:t>
      </w:r>
      <w:r w:rsidRPr="00587D41">
        <w:rPr>
          <w:rFonts w:ascii="Times New Roman" w:eastAsia="Times New Roman" w:hAnsi="Times New Roman" w:cs="Times New Roman"/>
          <w:sz w:val="28"/>
          <w:szCs w:val="28"/>
        </w:rPr>
        <w:br/>
        <w:t>(відповідно до Методичних рекомендацій МОН України, 2025)</w:t>
      </w:r>
    </w:p>
    <w:tbl>
      <w:tblPr>
        <w:tblStyle w:val="a8"/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395"/>
        <w:gridCol w:w="5386"/>
      </w:tblGrid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 компонента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Короткий зміст</w:t>
            </w:r>
          </w:p>
        </w:tc>
      </w:tr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Формування стратегії (політики) якості освіти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Мета, принципи, підходи, участь учасників процесу</w:t>
            </w:r>
          </w:p>
        </w:tc>
      </w:tr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Освітній процес з урахуванням індивідуальних потреб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Програми, розклад, адаптації,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дитиноцентризм</w:t>
            </w:r>
            <w:proofErr w:type="spellEnd"/>
          </w:p>
        </w:tc>
      </w:tr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Освітнє середовище (здоров’я, інклюзія)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Безпечність, доступність,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інклюзивність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ресурси</w:t>
            </w:r>
          </w:p>
        </w:tc>
      </w:tr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Кадровий склад і підвищення кваліфікації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Укомплектованість, атестація, наставництво</w:t>
            </w:r>
          </w:p>
        </w:tc>
      </w:tr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Професійна діяльність і доброчесність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Партнерство, методична робота, етичні норми</w:t>
            </w:r>
          </w:p>
        </w:tc>
      </w:tr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Управління, самоврядування, прозорість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Планування, структура управління, участь батьків</w:t>
            </w:r>
          </w:p>
        </w:tc>
      </w:tr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 якості освіти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Самооцінювання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моделі оцінювання, звітність</w:t>
            </w:r>
          </w:p>
        </w:tc>
      </w:tr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Документообіг та звітність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Електронні системи, облік, нормативність</w:t>
            </w:r>
          </w:p>
        </w:tc>
      </w:tr>
      <w:tr w:rsidR="001E162D" w:rsidTr="00587D41">
        <w:tc>
          <w:tcPr>
            <w:tcW w:w="70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управлінських процесів</w:t>
            </w:r>
          </w:p>
        </w:tc>
        <w:tc>
          <w:tcPr>
            <w:tcW w:w="5386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Інструменти,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вебресурси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інформаційна прозорість</w:t>
            </w:r>
          </w:p>
        </w:tc>
      </w:tr>
    </w:tbl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Pr="00587D41" w:rsidRDefault="00A60437">
      <w:pPr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sz w:val="28"/>
          <w:szCs w:val="28"/>
        </w:rPr>
        <w:t>Додаток 2.</w:t>
      </w:r>
    </w:p>
    <w:p w:rsidR="001E162D" w:rsidRDefault="00A60437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Положення про внутрішню систему забезпечення якості освіти </w:t>
      </w:r>
      <w:r w:rsidR="00587D41">
        <w:rPr>
          <w:rFonts w:ascii="Times New Roman" w:eastAsia="Times New Roman" w:hAnsi="Times New Roman" w:cs="Times New Roman"/>
          <w:sz w:val="24"/>
          <w:szCs w:val="24"/>
        </w:rPr>
        <w:t>ЗДО №20</w:t>
      </w:r>
    </w:p>
    <w:p w:rsidR="001E162D" w:rsidRDefault="001E162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162D" w:rsidRPr="00587D41" w:rsidRDefault="00A604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rms3ugh97hda" w:colFirst="0" w:colLast="0"/>
      <w:bookmarkEnd w:id="6"/>
      <w:r w:rsidRPr="00587D41">
        <w:rPr>
          <w:rFonts w:ascii="Times New Roman" w:eastAsia="Times New Roman" w:hAnsi="Times New Roman" w:cs="Times New Roman"/>
          <w:b/>
          <w:sz w:val="28"/>
          <w:szCs w:val="28"/>
        </w:rPr>
        <w:t xml:space="preserve">Рівні </w:t>
      </w:r>
      <w:proofErr w:type="spellStart"/>
      <w:r w:rsidRPr="00587D41">
        <w:rPr>
          <w:rFonts w:ascii="Times New Roman" w:eastAsia="Times New Roman" w:hAnsi="Times New Roman" w:cs="Times New Roman"/>
          <w:b/>
          <w:sz w:val="28"/>
          <w:szCs w:val="28"/>
        </w:rPr>
        <w:t>самооцінювання</w:t>
      </w:r>
      <w:proofErr w:type="spellEnd"/>
    </w:p>
    <w:p w:rsidR="001E162D" w:rsidRPr="00587D41" w:rsidRDefault="00A604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b/>
          <w:sz w:val="28"/>
          <w:szCs w:val="28"/>
        </w:rPr>
        <w:t>дотримання вимог освітніх і управлінських процесів у ЗДО</w:t>
      </w:r>
    </w:p>
    <w:tbl>
      <w:tblPr>
        <w:tblStyle w:val="a9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2"/>
        <w:gridCol w:w="7103"/>
      </w:tblGrid>
      <w:tr w:rsidR="001E162D">
        <w:tc>
          <w:tcPr>
            <w:tcW w:w="2242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Рівень</w:t>
            </w:r>
          </w:p>
        </w:tc>
        <w:tc>
          <w:tcPr>
            <w:tcW w:w="7103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 рівня</w:t>
            </w:r>
          </w:p>
        </w:tc>
      </w:tr>
      <w:tr w:rsidR="001E162D">
        <w:tc>
          <w:tcPr>
            <w:tcW w:w="2242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– Низький</w:t>
            </w:r>
          </w:p>
        </w:tc>
        <w:tc>
          <w:tcPr>
            <w:tcW w:w="7103" w:type="dxa"/>
          </w:tcPr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Вимоги/правила здебільшого не виконуються або реалізуються формально. </w:t>
            </w:r>
          </w:p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Є суттєві порушення або невідповідності. </w:t>
            </w:r>
          </w:p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Відсутність системності, що істотно впливає на якість.</w:t>
            </w:r>
          </w:p>
        </w:tc>
      </w:tr>
      <w:tr w:rsidR="001E162D">
        <w:tc>
          <w:tcPr>
            <w:tcW w:w="2242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– Вимагає покращення</w:t>
            </w:r>
          </w:p>
        </w:tc>
        <w:tc>
          <w:tcPr>
            <w:tcW w:w="7103" w:type="dxa"/>
          </w:tcPr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Вимоги виконуються частково. </w:t>
            </w:r>
          </w:p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Деякі процеси реалізуються, однак без належної якості та стабільності. </w:t>
            </w:r>
          </w:p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Виявлено потребу у вдосконаленні більшості аспектів.</w:t>
            </w:r>
          </w:p>
        </w:tc>
      </w:tr>
      <w:tr w:rsidR="001E162D">
        <w:tc>
          <w:tcPr>
            <w:tcW w:w="2242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– Достатній</w:t>
            </w:r>
          </w:p>
        </w:tc>
        <w:tc>
          <w:tcPr>
            <w:tcW w:w="7103" w:type="dxa"/>
          </w:tcPr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Вимоги виконуються. </w:t>
            </w:r>
          </w:p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Є система, дотримання правил, процеси в основному реалізовані, проте є можливості для покращення або оптимізації.</w:t>
            </w:r>
          </w:p>
        </w:tc>
      </w:tr>
      <w:tr w:rsidR="001E162D">
        <w:tc>
          <w:tcPr>
            <w:tcW w:w="2242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– Високий</w:t>
            </w:r>
          </w:p>
        </w:tc>
        <w:tc>
          <w:tcPr>
            <w:tcW w:w="7103" w:type="dxa"/>
          </w:tcPr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Вимоги реалізовано повністю, процеси стабільні, системні. </w:t>
            </w:r>
          </w:p>
          <w:p w:rsidR="001E162D" w:rsidRDefault="00A60437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Є позитивна динаміка, приклади успішних практик, які можуть бути поширені.</w:t>
            </w:r>
          </w:p>
        </w:tc>
      </w:tr>
    </w:tbl>
    <w:p w:rsidR="001E162D" w:rsidRDefault="00A60437">
      <w:pPr>
        <w:ind w:firstLine="426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</w:rPr>
        <w:t>Примітка.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Рівні оцінювання використовуються для складання узагальнених таблиць, діаграм, рейтингів за кожним компонентом ВСЯЗО. Результати можуть </w:t>
      </w:r>
      <w:proofErr w:type="spellStart"/>
      <w:r>
        <w:rPr>
          <w:rFonts w:ascii="Times New Roman" w:eastAsia="Times New Roman" w:hAnsi="Times New Roman" w:cs="Times New Roman"/>
          <w:i/>
        </w:rPr>
        <w:t>візуалізуватись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у форматі порівняльного аналізу або графіка динаміки змін.</w:t>
      </w:r>
    </w:p>
    <w:p w:rsidR="001E162D" w:rsidRDefault="001E162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D41" w:rsidRDefault="00587D4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1E162D" w:rsidRPr="00587D41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587D41">
        <w:rPr>
          <w:rFonts w:ascii="Times New Roman" w:eastAsia="Times New Roman" w:hAnsi="Times New Roman" w:cs="Times New Roman"/>
          <w:color w:val="0D0D0D"/>
          <w:sz w:val="28"/>
          <w:szCs w:val="28"/>
        </w:rPr>
        <w:lastRenderedPageBreak/>
        <w:t>Додаток 3.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до Положення про внутрішню систему забезпечення якості освіти </w:t>
      </w:r>
      <w:r w:rsidR="00587D41">
        <w:rPr>
          <w:rFonts w:ascii="Times New Roman" w:eastAsia="Times New Roman" w:hAnsi="Times New Roman" w:cs="Times New Roman"/>
          <w:color w:val="0D0D0D"/>
          <w:sz w:val="24"/>
          <w:szCs w:val="24"/>
        </w:rPr>
        <w:t>ЗДО №20</w:t>
      </w:r>
    </w:p>
    <w:p w:rsidR="001E162D" w:rsidRPr="00587D41" w:rsidRDefault="00A60437" w:rsidP="00587D41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7" w:name="_nya6zdxz9d7v" w:colFirst="0" w:colLast="0"/>
      <w:bookmarkEnd w:id="7"/>
      <w:r w:rsidRPr="00587D41">
        <w:rPr>
          <w:rFonts w:ascii="Times New Roman" w:eastAsia="Times New Roman" w:hAnsi="Times New Roman" w:cs="Times New Roman"/>
          <w:b/>
          <w:sz w:val="28"/>
          <w:szCs w:val="28"/>
        </w:rPr>
        <w:t>Критерії та індикатори для оцінювання освітніх і управлінських процесів у ЗДО</w:t>
      </w:r>
      <w:r w:rsidRPr="00587D41">
        <w:rPr>
          <w:rFonts w:ascii="Times New Roman" w:eastAsia="Times New Roman" w:hAnsi="Times New Roman" w:cs="Times New Roman"/>
          <w:sz w:val="28"/>
          <w:szCs w:val="28"/>
        </w:rPr>
        <w:br/>
      </w:r>
      <w:r w:rsidRPr="00587D41">
        <w:rPr>
          <w:rFonts w:ascii="Times New Roman" w:eastAsia="Times New Roman" w:hAnsi="Times New Roman" w:cs="Times New Roman"/>
          <w:i/>
          <w:sz w:val="24"/>
          <w:szCs w:val="24"/>
        </w:rPr>
        <w:t>(відповідно до Методичних рекомендацій МОН, 2025)</w:t>
      </w:r>
    </w:p>
    <w:tbl>
      <w:tblPr>
        <w:tblStyle w:val="aa"/>
        <w:tblW w:w="11057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395"/>
        <w:gridCol w:w="1984"/>
        <w:gridCol w:w="2268"/>
        <w:gridCol w:w="1843"/>
      </w:tblGrid>
      <w:tr w:rsidR="001E162D" w:rsidTr="00587D41">
        <w:tc>
          <w:tcPr>
            <w:tcW w:w="567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 (повна назва згідно з МОН)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Критерій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Індикатори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Джерела інформації</w:t>
            </w:r>
          </w:p>
        </w:tc>
      </w:tr>
      <w:tr w:rsidR="001E162D" w:rsidTr="00587D41">
        <w:tc>
          <w:tcPr>
            <w:tcW w:w="567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95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в закладі дошкільної освіти безпечного, здорового, інклюзивного або спеціального освітнього середовища, універсального дизайну та розумного пристосування, у тому числі забезпечення наявності ресурсів, необхідних для виконання державного стандарту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Безпечність і комфорт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Наявність аптечки, планів евакуації, зон безпеки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Спостереження, документація</w:t>
            </w:r>
          </w:p>
        </w:tc>
      </w:tr>
      <w:tr w:rsidR="001E162D" w:rsidTr="00587D41">
        <w:tc>
          <w:tcPr>
            <w:tcW w:w="56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Доступність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Безбар’єрність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інклюзія, універсальний дизайн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Візуальний огляд, опитування</w:t>
            </w:r>
          </w:p>
        </w:tc>
      </w:tr>
      <w:tr w:rsidR="001E162D" w:rsidTr="00587D41">
        <w:tc>
          <w:tcPr>
            <w:tcW w:w="567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95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освітнього процесу з урахуванням індивідуальних особливостей, потреб і можливостей кожного вихованця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Відповідність програм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Затверджені програми, адаптації,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відповідність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Освітня програма, розклад</w:t>
            </w:r>
          </w:p>
        </w:tc>
      </w:tr>
      <w:tr w:rsidR="001E162D" w:rsidTr="00587D41">
        <w:tc>
          <w:tcPr>
            <w:tcW w:w="56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Індивідуалізація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ІПР, спостереження, варіативність методів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Плани, ІПР, анкетування</w:t>
            </w:r>
          </w:p>
        </w:tc>
      </w:tr>
      <w:tr w:rsidR="001E162D" w:rsidTr="00587D41">
        <w:tc>
          <w:tcPr>
            <w:tcW w:w="567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95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Формування кадрового складу, підвищення кваліфікації педагогічних працівників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Професійність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Участь у методичних заходах, атестація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Сертифікати, протоколи</w:t>
            </w:r>
          </w:p>
        </w:tc>
      </w:tr>
      <w:tr w:rsidR="001E162D" w:rsidTr="00587D41">
        <w:tc>
          <w:tcPr>
            <w:tcW w:w="56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Доброчесність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Відсутність порушень, дотримання етики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Опитування, звіти, контроль</w:t>
            </w:r>
          </w:p>
        </w:tc>
      </w:tr>
      <w:tr w:rsidR="001E162D" w:rsidTr="00587D41">
        <w:tc>
          <w:tcPr>
            <w:tcW w:w="56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ефективності професійної діяльності, сприяння професійному розвитку педагогічних працівників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Прозорість і ефективність управління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Наявність річного звіту, відкритість комунікацій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Сайт, протоколи, наради</w:t>
            </w:r>
          </w:p>
        </w:tc>
      </w:tr>
      <w:tr w:rsidR="001E162D" w:rsidTr="00587D41">
        <w:tc>
          <w:tcPr>
            <w:tcW w:w="56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Формування культури академічної доброчесності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Дотримання принципів доброчесності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Відсутність плагіату, дотримання етичних норм, чесність оцінювання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Спостереження, контроль, анкети</w:t>
            </w:r>
          </w:p>
        </w:tc>
      </w:tr>
      <w:tr w:rsidR="001E162D" w:rsidTr="00587D41">
        <w:tc>
          <w:tcPr>
            <w:tcW w:w="56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ведення документообігу та звітності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Упорядкованість документообігу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Номенклатура справ, архів, документи в порядку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Аналіз документації</w:t>
            </w:r>
          </w:p>
        </w:tc>
      </w:tr>
      <w:tr w:rsidR="001E162D" w:rsidTr="00587D41">
        <w:tc>
          <w:tcPr>
            <w:tcW w:w="56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Формування внутрішньої системи моніторингу якості освіти та якості освітньої діяльності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Регулярність оцінювання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Щорічне оцінювання компонентів, звіт керівника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План, звіт, анкети</w:t>
            </w:r>
          </w:p>
        </w:tc>
      </w:tr>
      <w:tr w:rsidR="001E162D" w:rsidTr="00587D41">
        <w:tc>
          <w:tcPr>
            <w:tcW w:w="56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39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наявності інформаційних систем для ефективного управління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Використання цифрових засобів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Вебсайт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е-документи, канали комунікації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Спостереження, огляд сайту</w:t>
            </w:r>
          </w:p>
        </w:tc>
      </w:tr>
    </w:tbl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Додаток 3.1.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до Положення про внутрішню систему забезпечення якості освіти </w:t>
      </w:r>
      <w:r w:rsidR="00587D41">
        <w:rPr>
          <w:rFonts w:ascii="Times New Roman" w:eastAsia="Times New Roman" w:hAnsi="Times New Roman" w:cs="Times New Roman"/>
          <w:color w:val="0D0D0D"/>
          <w:sz w:val="24"/>
          <w:szCs w:val="24"/>
        </w:rPr>
        <w:t>ЗДО №20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Pr="00587D41" w:rsidRDefault="00A604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rvx6f1au2vg7" w:colFirst="0" w:colLast="0"/>
      <w:bookmarkEnd w:id="8"/>
      <w:r w:rsidRPr="00587D41">
        <w:rPr>
          <w:rFonts w:ascii="Times New Roman" w:eastAsia="Times New Roman" w:hAnsi="Times New Roman" w:cs="Times New Roman"/>
          <w:b/>
          <w:sz w:val="28"/>
          <w:szCs w:val="28"/>
        </w:rPr>
        <w:t>I. Компонент «Створення в закладі дошкільної освіти безпечного, здорового та інклюзивного чи спеціального освітнього середовища, універсального дизайну та розумного пристосування, у тому числі забезпечення наявності ресурсів (ігрових, дидактичних, науково-методичних, матеріально-технічних, інформаційних тощо) необхідних для виконання державного стандарту»</w:t>
      </w:r>
    </w:p>
    <w:p w:rsidR="001E162D" w:rsidRDefault="001E162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162D" w:rsidRDefault="00A60437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 компонента: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Забезпечити кожній дитині рівний доступ до якісної дошкільної освіти через створення безпечного, інклюзивного середовища, урахування потреб дітей з особливими освітніми потребами (ООП), організацію ресурсного забезпечення та дотримання принципів універсального дизайну.</w:t>
      </w:r>
    </w:p>
    <w:tbl>
      <w:tblPr>
        <w:tblStyle w:val="ab"/>
        <w:tblW w:w="11341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2410"/>
        <w:gridCol w:w="4677"/>
        <w:gridCol w:w="1985"/>
      </w:tblGrid>
      <w:tr w:rsidR="001E162D" w:rsidTr="00EB72D9">
        <w:trPr>
          <w:tblHeader/>
        </w:trPr>
        <w:tc>
          <w:tcPr>
            <w:tcW w:w="2269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Вимога/правило організації освітніх і управлінських процесів закладу освіти</w:t>
            </w:r>
          </w:p>
        </w:tc>
        <w:tc>
          <w:tcPr>
            <w:tcW w:w="2410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Критерії оцінювання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Індикатори оцінювання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Методи збору інформації</w:t>
            </w:r>
          </w:p>
        </w:tc>
      </w:tr>
      <w:tr w:rsidR="001E162D" w:rsidTr="00EB72D9">
        <w:trPr>
          <w:tblHeader/>
        </w:trPr>
        <w:tc>
          <w:tcPr>
            <w:tcW w:w="2269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1E162D" w:rsidTr="00EB72D9">
        <w:tc>
          <w:tcPr>
            <w:tcW w:w="2269" w:type="dxa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1E162D" w:rsidTr="00EB72D9">
        <w:tc>
          <w:tcPr>
            <w:tcW w:w="2269" w:type="dxa"/>
            <w:vMerge w:val="restart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1.1. Створення безпечного освітнього середовища</w:t>
            </w:r>
          </w:p>
        </w:tc>
        <w:tc>
          <w:tcPr>
            <w:tcW w:w="2410" w:type="dxa"/>
            <w:vMerge w:val="restart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1.1.1. Безпечність територій, будівлі та приміщень закладу освіти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1.1.1.1. Облаштування території, будівель, споруд та приміщень, обладнання закладу освіти унеможливлює та запобігає фізичній шкоді учасникам освітнього процесу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1.1.1.2. Заклад освіти забезпечений засобами колективного та індивідуального захисту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1.1.1.3. Захисні споруди цивільного захисту, зокрема найпростіші укриття, сховища тощо, що перебувають на балансі та/або території закладу освіти використовуються для захисту включено учасників освітнього процесу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1.1.1.4. В укритті дотримуються норм безпеки, санітарного регламенту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1.1.1.5. Приміщення та обладнання у закладі освіти утримуються відповідно до вимог санітарного регламенту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1.1.1.6. У приміщеннях забезпечується належний повітряно-тепловий режим та освітлення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1.1.1.7. Забезпечується систематичне прибирання приміщень та території закладу освіти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1.1.2. Дотримання вимог з охорони праці, безпеки життєдіяльності, цивільного захисту, пожежної та техногенної безпеки та дій у надзвичайних ситуаціях та законодавства щодо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захисту персональних даних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1.1.2.1. Проводяться навчання/інструктажі з питань охорони праці, безпеки життєдіяльності, цивільного захисту, пожежної та техногенної безпеки та дій у надзвичайних ситуаціях,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захисту персональних даних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1.1.2.2. Працівники дотримуються вимог з охорони праці, безпеки життєдіяльності, цивільного захисту, пожежної та техногенної безпеки та дій у надзвичайних ситуаціях,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захисту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персональних даних (діють відповідно до алгоритму дій щодо вжиття заходів захисту)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3.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1.1.2.3. Для учасників освітнього процесу проводяться заходи з формування культури безпечної поведінки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1.1.3. Забезпечення унеможливлення фізичного та/або психологічного насильства, експлуатації, дискримінації за будь-якою ознакою, приниження честі, гідності, ділової репутації, пропаганди та/або агітації, у тому числі з використанням кіберпростору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1.1.3.1. У закладі освіти здійснюються заходи з охорони дитинства, запобігання насильству, жорстокому поводженню з дитиною та дискримінації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1.1.3.2. Працівники та батьки поважають честь і гідність усіх учасників освітнього процесу, захищають вихованців під час освітнього процесу від приниження честі та гідності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Спостереження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1.1.3.3. Вживаються невідкладні заходи для припинення насильства або жорстокого поводження з дитиною у разі виявлення їхніх ознак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Спостереження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1.1.3.4. Забороняється залучення вихованців та працівників закладу освіти до участі у заходах, організованих воєнізованими формуваннями, політичними партіями, релігійними організаціями (об’єднаннями) (крім випадків, визначених статтею 31 Закону України "Про освіту")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Спостереження</w:t>
            </w:r>
          </w:p>
        </w:tc>
      </w:tr>
      <w:tr w:rsidR="001E162D" w:rsidTr="00EB72D9">
        <w:trPr>
          <w:trHeight w:val="1601"/>
        </w:trPr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1.1.3.5. Забороняється пропаганда та/або агітація, у тому числі з використанням кіберпростору за темами, які не передбачені освітньою та/або парціальною (освітніми та/або парціальними) програмою (програмами), не визначені програмою розвитку та планом роботи закладу освіти на рік або окремого рішення керівника закладу освіти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1.1.3.6. Унеможливлюється вживання на території та в приміщеннях закладу освіти алкогольних напоїв, тютюнових виробів, наркотичних засобів, психотропних речовин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rPr>
          <w:trHeight w:val="37"/>
        </w:trPr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1.1.4. Забезпечення якісного та безпечного харчування вихованців (у разі організації)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1.1.4.1. Харчові продукти для приготування страв, готові страви та/або послуги з харчування супроводжуються документами, що передбачені законодавством про безпечність та окремі показники якості харчових продуктів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269" w:type="dxa"/>
            <w:vMerge w:val="restart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1.1.4.2. Приготування готових страв для їх споживання здійснюється з дотриманням послідовності та поточності технологічного процесу, рецептури, а також відповідно до вимог санітарного законодавства, законодавства про безпечність та окремі показники якості харчових продуктів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1.1.4.3. Наявність відповідних приміщень, матеріально-технічного забезпечення, їх утримання відповідає вимогам санітарного законодавства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 w:val="restart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1.2. Створення здорового освітнього середовища</w:t>
            </w:r>
          </w:p>
        </w:tc>
        <w:tc>
          <w:tcPr>
            <w:tcW w:w="2410" w:type="dxa"/>
            <w:vMerge w:val="restart"/>
          </w:tcPr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1.2.1. Формування культури здорового харчування та особистої гігієни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1.2.1.1. Забезпечується різноманітність харчування (у разі його організації) із дотриманням вимог санітарного законодавства, чотиритижневого сезонного меню, зокрема виконання норм, або власного меню, затвердженого керівником закладу освіти відповідно до законодавства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3.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1.2.1.2. Забезпечується дотримання режиму (кратності) та графіка харчування відповідно до особливостей контингенту дітей та розпорядку їх перебування у закладі освіти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3.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1.2.1.3. Забезпечення питного режиму, доступності питної води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1.2.1.4. Організовується харчування (у разі потреби) дітей з особливими дієтичними потребами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 w:rsidR="00EB72D9">
              <w:rPr>
                <w:rFonts w:ascii="Times New Roman" w:eastAsia="Times New Roman" w:hAnsi="Times New Roman" w:cs="Times New Roman"/>
              </w:rPr>
              <w:t xml:space="preserve"> Спостереження</w:t>
            </w:r>
            <w:r w:rsidR="00EB72D9"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 w:rsidR="00EB72D9">
              <w:rPr>
                <w:rFonts w:ascii="Times New Roman" w:eastAsia="Times New Roman" w:hAnsi="Times New Roman" w:cs="Times New Roman"/>
              </w:rPr>
              <w:br/>
              <w:t>3.</w:t>
            </w:r>
            <w:r>
              <w:rPr>
                <w:rFonts w:ascii="Times New Roman" w:eastAsia="Times New Roman" w:hAnsi="Times New Roman" w:cs="Times New Roman"/>
              </w:rPr>
              <w:t>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1.2.1.5. Здійснюється інформування вихованців про правила поведінки під час прийому їжі та популяризується культура здорового харчування</w:t>
            </w:r>
          </w:p>
        </w:tc>
        <w:tc>
          <w:tcPr>
            <w:tcW w:w="1985" w:type="dxa"/>
          </w:tcPr>
          <w:p w:rsidR="001E162D" w:rsidRDefault="00EB72D9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 w:rsidR="00A60437">
              <w:rPr>
                <w:rFonts w:ascii="Times New Roman" w:eastAsia="Times New Roman" w:hAnsi="Times New Roman" w:cs="Times New Roman"/>
              </w:rPr>
              <w:t>Вивчення документації</w:t>
            </w:r>
            <w:r w:rsidR="00A60437">
              <w:rPr>
                <w:rFonts w:ascii="Times New Roman" w:eastAsia="Times New Roman" w:hAnsi="Times New Roman" w:cs="Times New Roman"/>
              </w:rPr>
              <w:br/>
              <w:t>2. Спостереження</w:t>
            </w:r>
            <w:r w:rsidR="00A60437">
              <w:rPr>
                <w:rFonts w:ascii="Times New Roman" w:eastAsia="Times New Roman" w:hAnsi="Times New Roman" w:cs="Times New Roman"/>
              </w:rPr>
              <w:br/>
              <w:t>3.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1.2.1.6. Працівники дотримуються особистої гігієни, у вихованців формуються навички особистої гігієни як обов’язковий засіб запобігання поширенню інфекцій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1.2.2. Формування культури здорового способу життя в усіх учасників освітнього процесу, збереження та зміцнення здоров’я вихованців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1.2.2.1. Здійснюються заходи щодо формування культури здорового способу життя, екологічного мислення та поведінки в усіх учасників освітнього процесу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1.2.2.2. Систематично здійснюються обов’язкові заходи з охорони здоров’я вихованців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1.2.2.3. Заклад освіти має медичні довідки на кожного вихованця для відвідування закладу відповідно до законодавства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1.2.2.4. Працівники закладу освіти систематично проходять медичні огляди, мають відповідні документи щодо допуску до роботи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1.2.2.5. Працівники закладу освіти систематично проходять підготовку 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домедичної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допомоги при невідкладних станах. У разі потреби забезпечується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домедична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допомога відповідно до порядків надання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домедичної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допомоги особам при невідкладних станах, затверджених МОЗ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1.2.2.6. Розпорядок дня вихованців забезпечує оптимальний розподіл рухової активності, фізичних та інтелектуальних навантажень і відпочинку, відповідає гігієнічним нормам щодо тривалості сну (тривалості відпочинку), занять різними видами діяльності, у тому числі навчальних занять, перебування на свіжому повітрі, кратності приймання їжі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3.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1.2.2.7. У дітей формуються рухові навички та фізичні якості з урахуванням їх фізичних можливостей та стану здоров’я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1.2.2.8. Застосовуються ергономічні підходи у створенні освітнього середовища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1.2.3. Забезпечення психологічного та/або психолого-педагогічного супроводу учасників освітнього процесу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1.2.3.1. Здійснюється психологічний супровід адаптації учасників освітнього процесу до умов освітнього процесу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1.2.3.2. Розвивальні, профілактичні просвітницькі, корекційні програми реалізуються з урахуванням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індивідуальних, гендерних, вікових особливостей вихованців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1.2.3.3. Надається психологічна консультативна допомога всім учасникам освітнього процесу з питань розвитку, виховання та навчання вихованців, особистісного та професійного розвитку педагогічних працівників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1.2.4. Забезпечення культури діалогу та ненасильницької, безконфліктної комунікації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1.2.4.1. Здійснюються заходи з формування у працівників закладу освіти навичок культури діалогу та ненасильницької, безконфліктної комунікації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1.2.4.2. Здійснюється вчасне реагування на конфліктні ситуації та використовуються конструктивні способи вирішення конфліктів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 w:val="restart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1.3. Створення інклюзивного чи спеціального освітнього середовища*</w:t>
            </w:r>
          </w:p>
        </w:tc>
        <w:tc>
          <w:tcPr>
            <w:tcW w:w="2410" w:type="dxa"/>
            <w:vMerge w:val="restart"/>
          </w:tcPr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1.3.1. Забезпечення умов для спільного навчання, виховання та розвитку вихованців з урахуванням їхніх потреб та можливостей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1.3.1.1. У створенні освітнього середовища дотримуються принципів універсального дизайну та розумного пристосування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1.3.1.2. Облаштовані ресурсна кімната або ресурсні осередки в інших приміщеннях, сенсорні кімнати тощо для забезпечення тимчасової або постійної підтримки дітей в освітньому процесі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1.3.1.3. Педагогічні працівники забезпечені допоміжними засобами для надання дітям з особливими освітніми потребами підтримки в освітньому процесі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 w:val="restart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1.4. Забезпечення ресурсами, необхідними для виконання державного стандарту дошкільної освіти</w:t>
            </w:r>
          </w:p>
        </w:tc>
        <w:tc>
          <w:tcPr>
            <w:tcW w:w="2410" w:type="dxa"/>
            <w:vMerge w:val="restart"/>
          </w:tcPr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1.4.1. Створення освітніх осередків на території та у приміщеннях, їх забезпечення ігровими, дидактичними, матеріально-технічними, інформаційними ресурсами</w:t>
            </w: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1.4.2.1. У групових приміщеннях та інших приміщеннях облаштовані осередки, які формуються для залучення дітей до різноманітних видів діяльності за їх потребами та інтересами та сприяють виконанню освітньої (освітніх), парціальної (парціальних) програм (програми)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1.4.2.2. Ресурси групових, фізкультурних, ігрових майданчиків, осередків дозвілля та відпочинку, облаштованих на території закладу освіти, сприяють активізації різних видів діяльності з урахуванням вікових та індивідуальних особливостей вихованців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1.4.2.3. Наповнюваність та динамічність осередків стимулює дітей до самостійної діяльності, спрямовується на розвиток особистості, обдарувань кожної дитини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9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1.4.2.4. Педагогічні працівники забезпечуються ресурсами (ігровими, дидактичними, науково-методичними, матеріально-технічними, інформаційними тощо), необхідними для реалізації освітньої програми та виконання державного стандарту дошкільної освіти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</w:tbl>
    <w:p w:rsidR="001E162D" w:rsidRDefault="001E162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Default="001E162D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Default="001E162D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Default="001E162D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Default="001E162D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Default="001E162D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Default="001E162D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Default="001E162D" w:rsidP="00EB72D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Default="00A60437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Додаток 3.2.</w:t>
      </w:r>
    </w:p>
    <w:p w:rsidR="001E162D" w:rsidRDefault="00A60437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Положення про внутрішню систему забезпечення якості освіти </w:t>
      </w:r>
      <w:r w:rsidR="00587D41">
        <w:rPr>
          <w:rFonts w:ascii="Times New Roman" w:eastAsia="Times New Roman" w:hAnsi="Times New Roman" w:cs="Times New Roman"/>
          <w:sz w:val="24"/>
          <w:szCs w:val="24"/>
        </w:rPr>
        <w:t>ЗДО №20</w:t>
      </w:r>
    </w:p>
    <w:p w:rsidR="001E162D" w:rsidRDefault="001E162D">
      <w:pPr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Pr="00EB72D9" w:rsidRDefault="00A604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9" w:name="_afr7wj9b7qb6" w:colFirst="0" w:colLast="0"/>
      <w:bookmarkEnd w:id="9"/>
      <w:r w:rsidRPr="00EB72D9">
        <w:rPr>
          <w:rFonts w:ascii="Times New Roman" w:eastAsia="Times New Roman" w:hAnsi="Times New Roman" w:cs="Times New Roman"/>
          <w:b/>
          <w:sz w:val="28"/>
          <w:szCs w:val="28"/>
        </w:rPr>
        <w:t>ІІ. Компонент «Організація освітнього процесу з урахуванням індивідуальних особливостей, потреб і можливостей кожного вихованця»</w:t>
      </w:r>
    </w:p>
    <w:p w:rsidR="001E162D" w:rsidRPr="00EB72D9" w:rsidRDefault="00A60437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 компонента: </w:t>
      </w:r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 xml:space="preserve">Забезпечити реалізацію особистісно орієнтованого підходу в організації освітнього процесу, враховуючи вік, індивідуальний розвиток, </w:t>
      </w:r>
      <w:proofErr w:type="spellStart"/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>мовні</w:t>
      </w:r>
      <w:proofErr w:type="spellEnd"/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 xml:space="preserve"> та культурні особливості, а також освітні потреби кожної дитини.</w:t>
      </w:r>
    </w:p>
    <w:tbl>
      <w:tblPr>
        <w:tblStyle w:val="ac"/>
        <w:tblW w:w="11199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1984"/>
        <w:gridCol w:w="5103"/>
        <w:gridCol w:w="1985"/>
      </w:tblGrid>
      <w:tr w:rsidR="001E162D" w:rsidTr="00EB72D9">
        <w:tc>
          <w:tcPr>
            <w:tcW w:w="2127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Вимога/правило організації освітніх і управлінських процесів закладу освіти</w:t>
            </w:r>
          </w:p>
        </w:tc>
        <w:tc>
          <w:tcPr>
            <w:tcW w:w="1984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Критерії оцінювання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Індикатори оцінювання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Методи збору інформації</w:t>
            </w:r>
          </w:p>
        </w:tc>
      </w:tr>
      <w:tr w:rsidR="001E162D" w:rsidTr="00EB72D9">
        <w:tc>
          <w:tcPr>
            <w:tcW w:w="2127" w:type="dxa"/>
            <w:vMerge w:val="restart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2.1. Вибір (розроблення) освітніх та парціальних програм для організації освітнього процесу з урахуванням академічної автономії</w:t>
            </w:r>
          </w:p>
        </w:tc>
        <w:tc>
          <w:tcPr>
            <w:tcW w:w="1984" w:type="dxa"/>
            <w:vMerge w:val="restart"/>
          </w:tcPr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1E162D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2.1.1. Організація освітнього процесу відповідно до освітніх та парціальних програм, вибір (розроблення) яких схвалено педагогічною радою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2.1.1.1. Рішення про використання в освітньому процесі конкретної (-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освітньої (-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та парціальної (-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програм схвалює педагогічна рада закладу дошкільної освіти</w:t>
            </w:r>
          </w:p>
        </w:tc>
        <w:tc>
          <w:tcPr>
            <w:tcW w:w="1985" w:type="dxa"/>
          </w:tcPr>
          <w:p w:rsidR="001E162D" w:rsidRDefault="00EB72D9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</w:t>
            </w:r>
            <w:r w:rsidR="00A60437">
              <w:rPr>
                <w:rFonts w:ascii="Times New Roman" w:eastAsia="Times New Roman" w:hAnsi="Times New Roman" w:cs="Times New Roman"/>
              </w:rPr>
              <w:t>Вивчення документації</w:t>
            </w:r>
            <w:r w:rsidR="00A60437">
              <w:rPr>
                <w:rFonts w:ascii="Times New Roman" w:eastAsia="Times New Roman" w:hAnsi="Times New Roman" w:cs="Times New Roman"/>
              </w:rPr>
              <w:br/>
              <w:t>3.Спостереження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2.1.1.2. Освітній процес організовується за однією або декількома освітніми програмами, що реалізуються для одного або двох базових етапів дошкільної освіти та/або окремих вікових груп вихованців, зокрема для дітей старшого дошкільного віку, різних груп вихованців</w:t>
            </w:r>
          </w:p>
        </w:tc>
        <w:tc>
          <w:tcPr>
            <w:tcW w:w="1985" w:type="dxa"/>
          </w:tcPr>
          <w:p w:rsidR="001E162D" w:rsidRDefault="00EB72D9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</w:t>
            </w:r>
            <w:r w:rsidR="00A60437">
              <w:rPr>
                <w:rFonts w:ascii="Times New Roman" w:eastAsia="Times New Roman" w:hAnsi="Times New Roman" w:cs="Times New Roman"/>
              </w:rPr>
              <w:t>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2.1.1.3. Освітній процес організовується (у разі потреби) за однією або декількома парціальними програмами*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2.1.1.4. Враховується збалансованість змісту, обсягу, форми та тривалість виконання освітніх завдань за різними освітніми напрямами в межах вибраних (розроблених) програм, у разі потреби забезпечується їх коригування</w:t>
            </w:r>
          </w:p>
        </w:tc>
        <w:tc>
          <w:tcPr>
            <w:tcW w:w="1985" w:type="dxa"/>
          </w:tcPr>
          <w:p w:rsidR="001E162D" w:rsidRDefault="00EB72D9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</w:t>
            </w:r>
            <w:r w:rsidR="00A60437">
              <w:rPr>
                <w:rFonts w:ascii="Times New Roman" w:eastAsia="Times New Roman" w:hAnsi="Times New Roman" w:cs="Times New Roman"/>
              </w:rPr>
              <w:t>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2.1.1.5. Здійснюється (за потребою) комбінування, адаптування та інтегрування освітніх і парціальних програм*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2.2. Організація та перебіг освітнього процесу з урахуванням вікових особливостей, здібностей, фізичного, психічного та інтелектуального розвитку дітей, їхніх особливих освітніх потреб, уподобань та запитів</w:t>
            </w:r>
          </w:p>
        </w:tc>
        <w:tc>
          <w:tcPr>
            <w:tcW w:w="1984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2.2.1. Провадження різних форм організації освітнього процесу, його цілісність, динамічність та особистісно-орієнтований підхід у розвитку дітей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2.2.1.1. Освітній процес здійснюється протягом усього часу перебування дитини у закладі освіти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2.2.1.2. Освітній процес здійснюється із застосуванням засобів і методів розвитку, виховання, навчання, форм взаємодії, що є найбільш прийнятними для дітей відповідного віку та враховують їхні освітні потреби, зокрема шляхом адаптації/модифікації змісту освітньої програми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2.2.1.3. Заклад дошкільної освіти за потреби комбінує, інтегрує, а також в інший спосіб адаптує обрані ним освітні та парціальні програми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2.2.1.4. В освітньому процесі підтримується самостійна діяльність та вільна гра вихованців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2.2.1.5. Освітній процес характеризується цілісністю: фізичний, соціальний, мовленнєвий, пізнавальний,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мистецько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-творчий розвиток дітей здійснюється у взаємозв'язку (інтегрований підхід)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2.2.1.6. Освітній процес характеризується динамічністю: здійснюється зміна видів діяльності, форм та характеру взаємодії педагога з дітьми та між дітьми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2.2.1.7. Освітній процес характеризується особистісно орієнтованим підходом до розвитку дитини відповідно до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її індивідуальних особливостей, потреб, інтересів, здібностей, обдарувань та свободи вибору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2.2.2. Забезпечення набуття дитиною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компетентностей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освітніми напрямами відповідно до державного стандарту дошкільної освіти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2.2.1.1. Освітній процес ґрунтується на культурних цінностях народу України, спрямовується на формування у вихованців суспільних цінностей, зокрема правди, справедливості, патріотизму, гуманізму, милосердя, толерантності, поваги до честі та гідності людини і результатів її праці, здорового способу життя та екологічної поведінки, цінностей постійного пізнання і розвитку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2.2.1.2. Компетентності вихованців формуються у різних видах діяльності: ігровій, комунікативній, руховій, мистецькій, господарській,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пізнавально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-дослідницькій, предметно-практичній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2.2.1.3. Результати освітнього процесу засвідчують динаміку розвитку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компетентностей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вихованців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2.2.3. Організація освітнього процесу для дітей з особливими освітніми потребами*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2.2.3.1. Для кожної дитини з особливими освітніми потребами командою психолого-педагогічного супроводу складається індивідуальна програма розвитку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2.2.3.2. Освітній процес для дітей з особливими освітніми потребами здійснюється відповідно до індивідуальної програми розвитку та з урахуванням їхніх індивідуальних потреб і можливостей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2.2.3.3. Забезпечується надання психолого-педагогічних та корекційно-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розвиткових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послуг (допомоги) дітям з особливими освітніми потребами відповідно до індивідуальної програми розвитку, з урахуванням рекомендацій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-ресурсного центру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3.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2.2.3.4. У закладі освіти дотримуються порядку та умов допуску асистента дитини з особливими освітніми потребами до освітнього процесу з метою забезпечення її участі в освітньому процесі шляхом надання підтримки та допомоги у пересуванні, самообслуговуванні, комунікації, харчуванні, орієнтації у просторі тощо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2.2.4. Надання (за потребою та можливості) додаткових освітніх платних послуг*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2.2.4.1. Додаткові освітні платні послуги надаються вихованцям та їхнім батькам відповідно до переліку платних освітніх та інших послуг, з урахуванням запитів батьків, потреб вихованців та спроможності закладу освіти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2.2.4.2. Додаткові освітні платні послуги здійснюються виключно на добровільних засадах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2.2.4.3. Додаткові освітні платні послуги здійснюються поза межами реалізації освітньої програми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2.3. Дотримання вимог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мовного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законодавства</w:t>
            </w:r>
          </w:p>
        </w:tc>
        <w:tc>
          <w:tcPr>
            <w:tcW w:w="1984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2.3.1. Забезпечити опанування вихованцями державної мови відповідно до державного стандарту дошкільної освіти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2.3.1.1. Працівники, інші особи, залучені до участі в освітньому процесі, володіють державною мовою та дотримуються вимог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мовного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законодавства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2.3.1.2. Створюються умови щодо опанування вихованцями державної мови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2.3.1.3. Створюються умови для популяризації української мови для всіх учасників освітнього процесу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2.3.1.4. Забезпечується право на здобуття дошкільної освіти українською жестовою мовою дітям із порушенням слуху*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2.3.2. Забезпечення здобуття дітьми дошкільної освіти мовою корінного народу або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національної меншини (спільноти) України та вивчення мови міжнародного спілкування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2.3.2.1. У разі наявності достатньої кількості заяв батьків вихованців формується група (-и), в якій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здійснюється провадження освітнього процесу мовою корінного народу або національних меншин (спільнот) України поряд із державною мовою*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2.3.2.2. Створюються умови для вивчення мови корінного народу або національних меншин (спільнот) України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</w:tcPr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2.3.2.3. Здійснюються заходи щодо сприяння вивченню мов міжнародного спілкування, насамперед англійської мови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2.4. Встановлення розпорядку перебування вихованців у закладі освіти та формування мережі груп</w:t>
            </w:r>
          </w:p>
        </w:tc>
        <w:tc>
          <w:tcPr>
            <w:tcW w:w="1984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2.4.1. Дотримання визначеного розпорядку, норм формування та наповнюваності груп вихованців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2.4.1.1. Встановлена тривалість роботи закладу освіти, визначено час і розпорядок перебування у ньому вихованців (повний день, короткотривале, сезонне перебування вихованців, у вихідні, святкові та неробочі дні тощо) для здобуття дошкільної освіти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2.4.1.2. У закладі освіти сформована мережа груп вихованців відповідно до вимог законодавства та рішень засновника (засновників) або уповноваженого ним (ними) органу (особи)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2.4.1.3. Інклюзивні та/або спеціальні групи утворюються на підставі заяв батьків дітей з особливими освітніми потребами у порядку, визначеному законодавством*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2.4.1.4. Наповнюваність груп визначається, виходячи із співвідношення кількості вихованців до кількості вихователів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2.4.1.5. Кількість вихованців у приміщеннях закладу освіти відповідає вимогам законодавства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2.5. Забезпечення права кожної дитини на здобуття дошкільної освіти незалежно від обраної форми здобуття</w:t>
            </w:r>
          </w:p>
        </w:tc>
        <w:tc>
          <w:tcPr>
            <w:tcW w:w="1984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2.5.1. Застосування різних форм здобуття дошкільної освіти</w:t>
            </w: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2.5.1.1. Створюються умови для здобуття дошкільної освіти за різними формами, у тому числі їх поєднанням з урахуванням спроможності закладу освіти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2.5.1.2. Запроваджується, за можливості, з урахуванням потреб батьків (засновників) або уповноваженого ним (ними) особи мережева та/або дистанційна форма здобуття дошкільної освіти, та/або педагогічний патронаж</w:t>
            </w:r>
          </w:p>
        </w:tc>
        <w:tc>
          <w:tcPr>
            <w:tcW w:w="1985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</w:tbl>
    <w:p w:rsidR="001E162D" w:rsidRDefault="001E162D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EB72D9" w:rsidRDefault="00EB72D9">
      <w:pPr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1E162D" w:rsidRDefault="00A60437">
      <w:pPr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Додаток 3.3.</w:t>
      </w:r>
    </w:p>
    <w:p w:rsidR="001E162D" w:rsidRDefault="00A60437">
      <w:pPr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Положення про внутрішню систему забезпечення якості освіти </w:t>
      </w:r>
      <w:r w:rsidR="00587D41">
        <w:rPr>
          <w:rFonts w:ascii="Times New Roman" w:eastAsia="Times New Roman" w:hAnsi="Times New Roman" w:cs="Times New Roman"/>
          <w:sz w:val="24"/>
          <w:szCs w:val="24"/>
        </w:rPr>
        <w:t>ЗДО №20</w:t>
      </w:r>
    </w:p>
    <w:p w:rsidR="001E162D" w:rsidRDefault="001E162D">
      <w:pPr>
        <w:ind w:left="5670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Pr="00EB72D9" w:rsidRDefault="00A604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vv76u3jxyc6d" w:colFirst="0" w:colLast="0"/>
      <w:bookmarkEnd w:id="10"/>
      <w:r w:rsidRPr="00EB72D9">
        <w:rPr>
          <w:rFonts w:ascii="Times New Roman" w:eastAsia="Times New Roman" w:hAnsi="Times New Roman" w:cs="Times New Roman"/>
          <w:b/>
          <w:sz w:val="28"/>
          <w:szCs w:val="28"/>
        </w:rPr>
        <w:t>III компонент: «Формування кадрового складу, підвищення кваліфікації педагогічних працівників»</w:t>
      </w:r>
    </w:p>
    <w:p w:rsidR="001E162D" w:rsidRPr="00EB72D9" w:rsidRDefault="00A60437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 компонента: </w:t>
      </w:r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>Створення професійної спільноти педагогів, здатної ефективно реалізовувати освітній процес відповідно до державних стандартів, забезпечення безперервного професійного розвитку, наставництва та кадрової стабільності в закладі.</w:t>
      </w:r>
    </w:p>
    <w:tbl>
      <w:tblPr>
        <w:tblStyle w:val="ad"/>
        <w:tblW w:w="10774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2126"/>
        <w:gridCol w:w="5245"/>
        <w:gridCol w:w="1559"/>
      </w:tblGrid>
      <w:tr w:rsidR="001E162D" w:rsidTr="00EB72D9">
        <w:tc>
          <w:tcPr>
            <w:tcW w:w="1844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Вимога/правило організації освітніх і управлінських процесів закладу освіти</w:t>
            </w:r>
          </w:p>
        </w:tc>
        <w:tc>
          <w:tcPr>
            <w:tcW w:w="2126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Критерії оцінювання</w:t>
            </w: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Індикатори оцінювання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Методи збору інформації</w:t>
            </w:r>
          </w:p>
        </w:tc>
      </w:tr>
      <w:tr w:rsidR="001E162D" w:rsidTr="00EB72D9">
        <w:tc>
          <w:tcPr>
            <w:tcW w:w="1844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3.1. Кадрове забезпечення</w:t>
            </w:r>
          </w:p>
        </w:tc>
        <w:tc>
          <w:tcPr>
            <w:tcW w:w="2126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3.1.1. Відповідність кадрового складу працівників закладу освіти штатним нормативам та типу організації освітньої діяльності</w:t>
            </w: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3.1.1.1. Здійснюються заходи щодо укомплектування кадрового складу відповідно до штатних нормативів та типу організації освітньої діяльності (наявність/відсутність вакансій)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3.1.1.2. Здійснюється перевірка відповідності кандидатів на посади працівників закладу дошкільної освіти. Всі педагогічні працівники, які призначаються на відповідні посади, мають необхідні документи, визначені законодавством для такого призначення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3.1.1.3. Призначення, переведення на іншу посаду та звільнення з посади працівників закладу освіти здійснюється відповідно до законодавства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3.1.1.4. Залучення будь-яких осіб до участі в освітньому процесі (проведення занять, інших заходів) здійснюється за рішенням керівника закладу освіти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3.1.1.5. Педагогічному працівнику, який не має досвіду педагогічної діяльності, та/або здобуває фахову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передвищу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чи вищу освіту, який проходить практику, для набуття педагогічної майстерності за рішенням керівника закладу освіти призначається педагог-наставник*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3.1.1.6. До педагогічного працівника, який виконує обов’язки педагога-наставника, застосовуються визначені рішенням керівника один або декілька видів морального та/або матеріального заохочення і відзначення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3.1.1.7. Документи з кадрових питань, що супроводжують трудову діяльність працівників, формуються та ведуться відповідно до законодавства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3.1.1.8. Особові справи працівників формуються та ведуться відповідно до вимог Правил організації діловодства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1844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Врегульованість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трудових відносин</w:t>
            </w:r>
          </w:p>
        </w:tc>
        <w:tc>
          <w:tcPr>
            <w:tcW w:w="2126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3.2.1. Дотримання норм законодавства у трудових відносинах</w:t>
            </w: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3.2.1.1. Посадові обов’язки (інструкції), графіки роботи працівників затверджуються та у разі потреби оновлюються на підставі наказу керівника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3.2.1.2. Працівники ознайомлені з установчими документами, правилами внутрішнього розпорядку, колективним договором (за наявності), посадовими інструкціями, іншими умовами праці, обсягом робочого часу та відпочинку, умовами та розміром оплати праці, тривалістю щорічної відпустки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3.2.1.3. Працівники дотримуються установчих документів, правил внутрішнього розпорядку, колективного договору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(за наявності), трудового договору, професійних стандартів (у разі наявності) та посадових інструкцій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3.2.1.5. Застосовуються заходи матеріального та морального заохочення до педагогічних працівників для підвищення якості освітньої діяльності, саморозвитку, здійснення інноваційної освітньої діяльності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3.2.1.6. Працівники долучаються до виконання робіт, не передбачених укладеним трудовим договором та/або посадовою інструкцією, на добровільних засадах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</w:p>
        </w:tc>
      </w:tr>
      <w:tr w:rsidR="001E162D" w:rsidTr="00EB72D9">
        <w:tc>
          <w:tcPr>
            <w:tcW w:w="1844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3.3. Підвищення кваліфікації педагогічних працівників</w:t>
            </w:r>
          </w:p>
        </w:tc>
        <w:tc>
          <w:tcPr>
            <w:tcW w:w="2126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3.3.1. Сприяння підвищенню кваліфікації педагогічних працівників</w:t>
            </w: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3.3.1.1. Педагогічні працівники самостійно обирають види, форми та напрями підвищення кваліфікації відповідно до результатів аналізу розвитку власних професійних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компетентностей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та результатів освітнього процесу, а також з урахуванням потреб у власному професійному розвитку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3.3.1.2. План підвищення кваліфікації педагогічних працівників на рік формується на основі їх пропозицій (визначається вид, форма, суб’єкт підвищення кваліфікації, кількість годин і строки проходження). План затверджується педагогічною радою у визначений термін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844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3.3.1.3. Порядок визнання результатів підвищення кваліфікації педагогічних працівників встановлюється педагогічною радою</w:t>
            </w:r>
          </w:p>
        </w:tc>
        <w:tc>
          <w:tcPr>
            <w:tcW w:w="1559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</w:tbl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EB72D9" w:rsidRDefault="00EB72D9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1E162D">
      <w:pPr>
        <w:pBdr>
          <w:top w:val="single" w:sz="6" w:space="1" w:color="000000"/>
        </w:pBdr>
        <w:rPr>
          <w:rFonts w:ascii="Arial" w:eastAsia="Arial" w:hAnsi="Arial" w:cs="Arial"/>
          <w:sz w:val="24"/>
          <w:szCs w:val="24"/>
        </w:rPr>
      </w:pPr>
    </w:p>
    <w:p w:rsidR="001E162D" w:rsidRDefault="00A60437">
      <w:pPr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Додаток 3.4..</w:t>
      </w:r>
    </w:p>
    <w:p w:rsidR="001E162D" w:rsidRDefault="00A60437">
      <w:pPr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Положення про внутрішню систему забезпечення якості освіти </w:t>
      </w:r>
      <w:r w:rsidR="00EB72D9">
        <w:rPr>
          <w:rFonts w:ascii="Times New Roman" w:eastAsia="Times New Roman" w:hAnsi="Times New Roman" w:cs="Times New Roman"/>
          <w:sz w:val="24"/>
          <w:szCs w:val="24"/>
        </w:rPr>
        <w:t>ЗДО №20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Pr="00EB72D9" w:rsidRDefault="00A604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1" w:name="_1crqdhh17fad" w:colFirst="0" w:colLast="0"/>
      <w:bookmarkEnd w:id="11"/>
      <w:r w:rsidRPr="00EB72D9">
        <w:rPr>
          <w:rFonts w:ascii="Times New Roman" w:eastAsia="Times New Roman" w:hAnsi="Times New Roman" w:cs="Times New Roman"/>
          <w:b/>
          <w:sz w:val="28"/>
          <w:szCs w:val="28"/>
        </w:rPr>
        <w:t>IV. Компонент «Забезпечення ефективності професійної діяльності, сприяння професійному розвитку педагогічних працівників»</w:t>
      </w:r>
    </w:p>
    <w:p w:rsidR="001E162D" w:rsidRPr="00EB72D9" w:rsidRDefault="00A60437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 компонента: </w:t>
      </w:r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 xml:space="preserve">Підвищення якості освітнього процесу через удосконалення професійної компетентності педагогів, підтримку їх творчого потенціалу, розвиток культури самоаналізу, </w:t>
      </w:r>
      <w:proofErr w:type="spellStart"/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>взаємонавчання</w:t>
      </w:r>
      <w:proofErr w:type="spellEnd"/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>, методичної активності та академічної доброчесності.</w:t>
      </w:r>
    </w:p>
    <w:tbl>
      <w:tblPr>
        <w:tblStyle w:val="ae"/>
        <w:tblW w:w="10916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2552"/>
        <w:gridCol w:w="4394"/>
        <w:gridCol w:w="1843"/>
      </w:tblGrid>
      <w:tr w:rsidR="001E162D" w:rsidTr="00EB72D9">
        <w:tc>
          <w:tcPr>
            <w:tcW w:w="2127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Вимога/правило організації освітніх і управлінських процесів закладу освіти</w:t>
            </w:r>
          </w:p>
        </w:tc>
        <w:tc>
          <w:tcPr>
            <w:tcW w:w="2552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Критерії оцінювання</w:t>
            </w: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Індикатори оцінювання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Методи збору інформації</w:t>
            </w:r>
          </w:p>
        </w:tc>
      </w:tr>
      <w:tr w:rsidR="001E162D" w:rsidTr="00EB72D9">
        <w:tc>
          <w:tcPr>
            <w:tcW w:w="2127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4.1. Забезпечення ефективності професійної діяльності педагогічних працівників</w:t>
            </w:r>
          </w:p>
        </w:tc>
        <w:tc>
          <w:tcPr>
            <w:tcW w:w="2552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4.1.1. Планування професійної діяльності, у тому числі планування освітнього процесу</w:t>
            </w: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4.1.1.1. Педагогічні працівники розробляють перспективний план роботи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4.1.1.2. Педагогічні працівники розробляють календарний план роботи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4.1.1.3. Педагогічні працівники ведуть документи, що визначені у номенклатурі справ закладу освіти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4.1.2. Реалізація освітніх та парціальних програм</w:t>
            </w: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4.1.2.1. Педагогічні працівники для реалізації освітніх і парціальних програм за кожним освітнім напрямом застосовують відповідні методики та технології, методи та засоби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4.1.2.2. Педагогічні працівники забезпечують здобуття дітьми з особливими освітніми потребами дошкільної освіти*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4.1.3.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Проєктування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освітнього середовища для організації та здійснення освітнього процесу</w:t>
            </w: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4.1.3.1. Педагогічні працівники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проєктують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та сприяють наповнюваності осередків у групових та інших приміщеннях, передбачених для безпосередньої діяльності з дітьми, для реалізації державного стандарту дошкільної освіти, вибраних чинних освітніх та парціальних програм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4.1.3.2. Педагогічні працівники використовують освітнє середовище як засіб стимулювання дітей до самостійної та спільної діяльності, зокрема для інтеграції в освітній процес дітей з особливими освітніми потребами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4.1.4. Аналізування та оцінювання результатів освітнього процесу</w:t>
            </w: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4.1.4.1. Педагогічні працівники систематично проводять педагогічну діагностику освітніх досягнень вихованців, застосовуючи методи оцінювання реалізації освітньої програми: спостереження, бесіда, вивчення продуктів дитячої діяльності, спеціальні ігрові ситуації, найпростіші тести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4.1.4.2. Результати педагогічної діагностики освітніх досягнень вихованців педагогічні працівники використовують для визначення перспектив розвитку кожного вихованця (індивідуалізація освіти конкретної дитини) та оптимізації освітнього процесу у групі в цілому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4.1.5. Розвиток інформаційно-комунікаційних навичок</w:t>
            </w: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4.1.5.1. Педагогічні працівники впроваджують інформаційно-комунікаційні технології в освітньому процесі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4.1.5.2. Педагогічні працівники застосовують цифрові засоби та електронні освітні ресурси під час професійної комунікації з батьками вихованців та колегами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4.1.5.3. Педагогічні працівники орієнтуються в інформаційному просторі та дотримуються правил безпечної поведінки в цифровому середовищі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медіаграмотність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 w:val="restart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</w:rPr>
              <w:t>4.2. Сприяння професійному розвитку педагогічних працівників, зокрема організація методичної діяльності</w:t>
            </w:r>
          </w:p>
        </w:tc>
        <w:tc>
          <w:tcPr>
            <w:tcW w:w="2552" w:type="dxa"/>
            <w:vMerge w:val="restart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4.2.1. Забезпечення методичної діяльності</w:t>
            </w:r>
          </w:p>
        </w:tc>
        <w:tc>
          <w:tcPr>
            <w:tcW w:w="4394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 xml:space="preserve">4.2.1.1. Система методичної діяльності спрямована на реалізацію завдань програми розвитку та плану роботи на рік закладу освіти, підвищення якості освітнього процесу та якості освіти вихованців, формування та вдосконалення професійних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</w:rPr>
              <w:t>компетентностей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</w:rPr>
              <w:t xml:space="preserve"> педагогічних працівників, надання їм методичної допомоги</w:t>
            </w:r>
          </w:p>
        </w:tc>
        <w:tc>
          <w:tcPr>
            <w:tcW w:w="1843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  <w:color w:val="0D0D0D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4394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4.2.1.2. Забезпечується упорядкованість, доступність, сучасність, змістовність інформації, що задовольняє потреби педагогічних працівників у саморозвитку і професійному самовдосконаленні</w:t>
            </w:r>
          </w:p>
        </w:tc>
        <w:tc>
          <w:tcPr>
            <w:tcW w:w="1843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  <w:color w:val="0D0D0D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2552" w:type="dxa"/>
            <w:vMerge w:val="restart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4.2.2. Методичний супровід професійного розвитку педагогічних працівників</w:t>
            </w:r>
          </w:p>
        </w:tc>
        <w:tc>
          <w:tcPr>
            <w:tcW w:w="4394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4.2.2.1. Надається методична допомога педагогічним працівникам щодо підготовки та проведення освітнього процесу з дітьми</w:t>
            </w:r>
          </w:p>
        </w:tc>
        <w:tc>
          <w:tcPr>
            <w:tcW w:w="1843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  <w:color w:val="0D0D0D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4394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4.2.2.2. Надається методична допомога педагогічним працівникам з підготовки, проведення діяльності з батьками вихованців щодо розвитку дитини, її фізичних, інтелектуальних і творчих здібностей шляхом виховання, навчання, соціалізації та формування необхідних життєвих навичок</w:t>
            </w:r>
          </w:p>
        </w:tc>
        <w:tc>
          <w:tcPr>
            <w:tcW w:w="1843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  <w:color w:val="0D0D0D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4394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4.2.2.3. У закладі освіти дотримуються засад академічної свободи педагогічних працівників</w:t>
            </w:r>
          </w:p>
        </w:tc>
        <w:tc>
          <w:tcPr>
            <w:tcW w:w="1843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1. Опитування</w:t>
            </w:r>
          </w:p>
        </w:tc>
      </w:tr>
      <w:tr w:rsidR="001E162D" w:rsidTr="00EB72D9">
        <w:tc>
          <w:tcPr>
            <w:tcW w:w="2127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4.3. Партнерська взаємодія з учасниками освітнього процесу</w:t>
            </w:r>
          </w:p>
        </w:tc>
        <w:tc>
          <w:tcPr>
            <w:tcW w:w="2552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4.3.1. Дотримання принципів партнерської взаємодії з учасниками освітнього процесу</w:t>
            </w: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4.3.1.1. Взаємодія педагогічних працівників з дітьми ґрунтується на принципах гуманізму й творчого підходу до розвитку особистості кожної дитини, її активної участі у різних видах діяльності, з урахуванням індивідуальних особливостей, потреб і можливостей дитини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4.3.1.2. Педагогічні працівники діють на засадах конструктивної співпраці з колегами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4.3.1.3. Педагогічні працівники взаємодіють з батьками на принципах педагогіки партнерства, надають їм рекомендації щодо розвитку, виховання та навчання їхніх дітей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3. Вивчення документації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4.3.1.4. Забезпечується можливість батьків брати участь в освітньому процесі разом зі своїми дітьми за попереднім погодженням з керівником закладу освіти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127" w:type="dxa"/>
            <w:vMerge w:val="restart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</w:rPr>
              <w:t>4.4. Педагогічна підтримка батьків</w:t>
            </w:r>
          </w:p>
        </w:tc>
        <w:tc>
          <w:tcPr>
            <w:tcW w:w="2552" w:type="dxa"/>
            <w:vMerge w:val="restart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4.4.1. Забезпечення педагогічної підтримки батьків щодо розвитку, виховання та навчання дітей</w:t>
            </w:r>
          </w:p>
        </w:tc>
        <w:tc>
          <w:tcPr>
            <w:tcW w:w="4394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4.4.1.1. Проводяться консультації для батьків (педагогічні, методичні, психологічні, інформаційні тощо) за темами, які є найбільш актуальними та затребуваними за результатами освітнього процесу</w:t>
            </w:r>
          </w:p>
        </w:tc>
        <w:tc>
          <w:tcPr>
            <w:tcW w:w="1843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  <w:color w:val="0D0D0D"/>
              </w:rPr>
              <w:br/>
              <w:t>2. Вивчення документації</w:t>
            </w:r>
            <w:r>
              <w:rPr>
                <w:rFonts w:ascii="Times New Roman" w:eastAsia="Times New Roman" w:hAnsi="Times New Roman" w:cs="Times New Roman"/>
                <w:color w:val="0D0D0D"/>
              </w:rPr>
              <w:br/>
              <w:t>3. Спостереження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4394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4.4.1.2. Проводяться освітні заходи (курси, семінари, тренінги тощо), спрямовані на отримання практичних навичок батьками щодо розвитку, виховання та навчання дітей</w:t>
            </w:r>
          </w:p>
        </w:tc>
        <w:tc>
          <w:tcPr>
            <w:tcW w:w="1843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  <w:color w:val="0D0D0D"/>
              </w:rPr>
              <w:br/>
              <w:t>2. Вивчення документації</w:t>
            </w:r>
            <w:r>
              <w:rPr>
                <w:rFonts w:ascii="Times New Roman" w:eastAsia="Times New Roman" w:hAnsi="Times New Roman" w:cs="Times New Roman"/>
                <w:color w:val="0D0D0D"/>
              </w:rPr>
              <w:br/>
              <w:t>3. Спостереження</w:t>
            </w:r>
          </w:p>
        </w:tc>
      </w:tr>
      <w:tr w:rsidR="001E162D" w:rsidTr="00EB72D9">
        <w:tc>
          <w:tcPr>
            <w:tcW w:w="2127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2552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4394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4.4.1.3. Систематично надається батькам інформація про навчально-методичне забезпечення для здобуття дошкільної освіти</w:t>
            </w:r>
          </w:p>
        </w:tc>
        <w:tc>
          <w:tcPr>
            <w:tcW w:w="1843" w:type="dxa"/>
          </w:tcPr>
          <w:p w:rsidR="001E162D" w:rsidRDefault="00A6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>
              <w:rPr>
                <w:rFonts w:ascii="Times New Roman" w:eastAsia="Times New Roman" w:hAnsi="Times New Roman" w:cs="Times New Roman"/>
                <w:color w:val="0D0D0D"/>
              </w:rPr>
              <w:t>1. Опитування</w:t>
            </w:r>
          </w:p>
        </w:tc>
      </w:tr>
    </w:tbl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lastRenderedPageBreak/>
        <w:t>Додаток 3.5.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до Положення про внутрішню систему забезпечення якості освіти </w:t>
      </w:r>
      <w:r w:rsidR="00587D41">
        <w:rPr>
          <w:rFonts w:ascii="Times New Roman" w:eastAsia="Times New Roman" w:hAnsi="Times New Roman" w:cs="Times New Roman"/>
          <w:color w:val="0D0D0D"/>
          <w:sz w:val="24"/>
          <w:szCs w:val="24"/>
        </w:rPr>
        <w:t>ЗДО №20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1E162D" w:rsidRPr="00EB72D9" w:rsidRDefault="00A604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2" w:name="_ivjbauxt0s3q" w:colFirst="0" w:colLast="0"/>
      <w:bookmarkEnd w:id="12"/>
      <w:r w:rsidRPr="00EB72D9">
        <w:rPr>
          <w:rFonts w:ascii="Times New Roman" w:eastAsia="Times New Roman" w:hAnsi="Times New Roman" w:cs="Times New Roman"/>
          <w:b/>
          <w:sz w:val="28"/>
          <w:szCs w:val="28"/>
        </w:rPr>
        <w:t>V. Компонент «Формування культури академічної доброчесності»</w:t>
      </w:r>
    </w:p>
    <w:p w:rsidR="001E162D" w:rsidRPr="00EB72D9" w:rsidRDefault="00A60437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 компонента: </w:t>
      </w:r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>Формування в учасників освітнього процесу високої культури взаємоповаги, відповідальності, чесності, відкритості та недопущення академічного шахрайства в освітній і професійній діяльності.</w:t>
      </w:r>
    </w:p>
    <w:tbl>
      <w:tblPr>
        <w:tblStyle w:val="af"/>
        <w:tblW w:w="11057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2268"/>
        <w:gridCol w:w="4678"/>
        <w:gridCol w:w="1843"/>
      </w:tblGrid>
      <w:tr w:rsidR="001E162D" w:rsidTr="00EB72D9">
        <w:tc>
          <w:tcPr>
            <w:tcW w:w="2268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Вимога/правило організації освітніх і управлінських процесів закладу освіти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Критерії оцінювання</w:t>
            </w:r>
          </w:p>
        </w:tc>
        <w:tc>
          <w:tcPr>
            <w:tcW w:w="4678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Індикатори оцінювання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Методи збору інформації</w:t>
            </w:r>
          </w:p>
        </w:tc>
      </w:tr>
      <w:tr w:rsidR="001E162D" w:rsidTr="00EB72D9"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5.1. Формування та утвердження культури академічної доброчесності</w:t>
            </w: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5.1.1. Забезпечення умов для дотримання академічної доброчесності</w:t>
            </w:r>
          </w:p>
        </w:tc>
        <w:tc>
          <w:tcPr>
            <w:tcW w:w="4678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5.1.1.1. У закладі освіти здійснюються заходи щодо формування культури академічної доброчесності та протидії фактам її порушення для всіх учасників освітнього процесу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5.1.1.2. Колегіально розроблені та схвалені правила академічної доброчесності, закріплені у внутрішньому акті, який оприлюднено і доведено до відома батьківської громади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5.1.1.3. Надається достовірна інформація про діяльність закладу освіти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5.1.1.4. Забезпечується об’єктивність та неупередженість під час аналізу та оцінювання діяльності працівників закладу освіти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5.1.1.5. Унеможливлюються прояви хабарництва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5.2. Дотримання правил академічної доброчесності</w:t>
            </w: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5.2.1. Дотримання правил академічної доброчесності</w:t>
            </w:r>
          </w:p>
        </w:tc>
        <w:tc>
          <w:tcPr>
            <w:tcW w:w="4678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5.2.1.1. Педагогічними працівниками дотримуються правила академічної доброчесності, встановлені законодавством та закладом освіти, зокрема педагогічні працівники застосовують надійну та достовірну інформацію, у разі використання ідей, розробок, тверджень, відомостей надають посилання на джерела інформації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5.2.1.2. Педагогічні працівники формують у вихованців повагу до честі та гідності людини, навички доброчесності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</w:p>
        </w:tc>
      </w:tr>
      <w:tr w:rsidR="001E162D" w:rsidTr="00EB72D9"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5.2.1.3. Педагогічні працівники ставляться з повагою до вихованців та інших учасників освітнього процесу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</w:p>
        </w:tc>
      </w:tr>
      <w:tr w:rsidR="001E162D" w:rsidTr="00EB72D9"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5.2.1.4. Педагогічні працівники об’єктивно і неупереджено визначають результати навчання, які демонструє дитина</w:t>
            </w:r>
          </w:p>
        </w:tc>
        <w:tc>
          <w:tcPr>
            <w:tcW w:w="1843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</w:p>
        </w:tc>
      </w:tr>
    </w:tbl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lastRenderedPageBreak/>
        <w:t>Додаток 3.6.</w:t>
      </w:r>
    </w:p>
    <w:p w:rsidR="001E162D" w:rsidRPr="00EB72D9" w:rsidRDefault="00A60437" w:rsidP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до Положення про внутрішню систему забезпечення якості освіти </w:t>
      </w:r>
      <w:r w:rsidR="00587D41">
        <w:rPr>
          <w:rFonts w:ascii="Times New Roman" w:eastAsia="Times New Roman" w:hAnsi="Times New Roman" w:cs="Times New Roman"/>
          <w:color w:val="0D0D0D"/>
          <w:sz w:val="24"/>
          <w:szCs w:val="24"/>
        </w:rPr>
        <w:t>ЗДО №20</w:t>
      </w:r>
    </w:p>
    <w:p w:rsidR="001E162D" w:rsidRPr="00EB72D9" w:rsidRDefault="00A6043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fr7joppahcyt" w:colFirst="0" w:colLast="0"/>
      <w:bookmarkEnd w:id="13"/>
      <w:r w:rsidRPr="00EB72D9">
        <w:rPr>
          <w:rFonts w:ascii="Times New Roman" w:eastAsia="Times New Roman" w:hAnsi="Times New Roman" w:cs="Times New Roman"/>
          <w:b/>
          <w:sz w:val="28"/>
          <w:szCs w:val="28"/>
        </w:rPr>
        <w:t>VI. Компонент «Забезпечення ефективної системи управління»</w:t>
      </w:r>
      <w:r w:rsidRPr="00EB7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E162D" w:rsidRPr="00EB72D9" w:rsidRDefault="00A60437">
      <w:pPr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 компонента: </w:t>
      </w:r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>Забезпечити результативність управлінської діяльності керівництва закладу через прозоре планування, ефективну організацію внутрішніх процесів, участь колективу в ухваленні рішень, системний моніторинг і зворотний зв’язок.</w:t>
      </w:r>
    </w:p>
    <w:tbl>
      <w:tblPr>
        <w:tblStyle w:val="af0"/>
        <w:tblW w:w="11341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268"/>
        <w:gridCol w:w="5387"/>
        <w:gridCol w:w="1701"/>
      </w:tblGrid>
      <w:tr w:rsidR="001E162D" w:rsidTr="00EB72D9">
        <w:tc>
          <w:tcPr>
            <w:tcW w:w="1985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Вимога/правило організації освітніх і управлінських процесів закладу освіти</w:t>
            </w:r>
          </w:p>
        </w:tc>
        <w:tc>
          <w:tcPr>
            <w:tcW w:w="2268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Критерії оцінювання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Індикатори оцінювання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Методи збору інформації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6.1. Планування діяльності</w:t>
            </w: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6.1.1. Формування програми розвитку та розроблення плану роботи на рік з урахуванням вимог законодавства та автономії закладу освіти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6.1.1.1. Програма розвитку закладу освіти визначає пріоритетні напрями розвитку та передбачає заходи з підвищення якості освіти та якості освітньої діяльності відповідно до особливостей і умов його діяльності, зокрема типу організації освітньої діяльності, контингенту вихованців, фахового рівня педагогічного колективу, обсягу та джерел фінансування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6.1.1.2. План роботи закладу освіти на рік реалізує програму його розвитку, висвітлює шляхи розв’язання актуальних завдань за всіма напрямками діяльності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6.1.1.3. Педагогічна рада систематично розглядає питання реалізації плану роботи з урахуванням визначених завдань у програмі розвитку закладу освіти та визначає ефективність проведених заходів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Формування внутрішньої системи забезпечення</w:t>
            </w: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6.2.1. Функціонування та дієвість внутрішньої системи забезпечення якості освіти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6.2.1.1. У закладі освіти сформовано Положення про внутрішню систему забезпечення якості освіти, яке схвалено педагогічною радою та затверджено керівником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6.2.1.2. Внутрішня система сформована відповідно до методичних рекомендацій з урахуванням академічної автономії закладу освіти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6.2.1. Функціонування та дієвість внутрішньої системи забезпечення якості освіти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6.2.1.3. Внутрішня система є дієвою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6.3.Визначення правил внутрішнього розпорядку</w:t>
            </w: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6.3.1. Дотримання правил внутрішнього розпорядку усіма учасниками освітнього процесу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6.3.1.1. Правила внутрішнього розпорядку закладу освіти схвалені педагогічною радою та затверджені керівником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6.3.1.2. Правила містять певні права та обов’язки, правила поведінки працівників, педагогів, осіб, залучених до освітнього процесу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6.3.1.3. Правила містять права та обов’язки батьків, правила їх поведінки у закладі освіти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6.3.1.4. Правила містять правила для відвідувачів закладу освіти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6.3.1.5. Правила містять правила перебування в приміщеннях та використання майна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6.3.1.6. Правила містять порядок використання інформації з обмеженим доступом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6.3.1.7. Усі учасники освітнього процесу дотримуються правил</w:t>
            </w:r>
          </w:p>
        </w:tc>
        <w:tc>
          <w:tcPr>
            <w:tcW w:w="1701" w:type="dxa"/>
          </w:tcPr>
          <w:p w:rsidR="001E162D" w:rsidRDefault="00EB72D9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 w:rsidR="00A60437">
              <w:rPr>
                <w:rFonts w:ascii="Times New Roman" w:eastAsia="Times New Roman" w:hAnsi="Times New Roman" w:cs="Times New Roman"/>
              </w:rPr>
              <w:t>Спостереження</w:t>
            </w:r>
            <w:r w:rsidR="00A60437"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6.3.1.8. Дотримуються умов договору про надання освітніх послуг (за наявності)</w:t>
            </w:r>
          </w:p>
        </w:tc>
        <w:tc>
          <w:tcPr>
            <w:tcW w:w="1701" w:type="dxa"/>
          </w:tcPr>
          <w:p w:rsidR="001E162D" w:rsidRDefault="00EB72D9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 w:rsidR="00A60437">
              <w:rPr>
                <w:rFonts w:ascii="Times New Roman" w:eastAsia="Times New Roman" w:hAnsi="Times New Roman" w:cs="Times New Roman"/>
              </w:rPr>
              <w:t>Спостереження</w:t>
            </w:r>
            <w:r w:rsidR="00A60437"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6.4.Діяльність основного колегіального органу управління</w:t>
            </w: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6.4.1. Дотримання норм діяльності педагогічної ради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6.4.1.1. Педагогічна рада розглядає та/або вирішує питання відповідно до її повноважень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6.4.1.2. Педагогічні працівники беруть участь у засіданнях педагогічної ради, пропонують рішення з визначених питань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6.4.1. Дотримання норм діяльності педагогічної ради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6.4.1.3. Засідання педагогічної ради протоколюються згідно з документообігом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6.4.1.4. Рішення педагогічної ради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формулюються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конкретно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6.4.1.5. Рішення педагогічної ради вводяться в дію наказом керівника та контролюються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6.5. Оптимальність використання єдиноначальності в управлінні</w:t>
            </w:r>
          </w:p>
        </w:tc>
        <w:tc>
          <w:tcPr>
            <w:tcW w:w="2268" w:type="dxa"/>
            <w:vMerge w:val="restart"/>
            <w:vAlign w:val="center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6.5.1. Реалізація повноважень керівника закладу освіти</w:t>
            </w:r>
          </w:p>
        </w:tc>
        <w:tc>
          <w:tcPr>
            <w:tcW w:w="5387" w:type="dxa"/>
            <w:vAlign w:val="center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6.5.1.1. Керівник реалізує права згідно з трудовим, колективним договором (за наявності)</w:t>
            </w:r>
          </w:p>
        </w:tc>
        <w:tc>
          <w:tcPr>
            <w:tcW w:w="1701" w:type="dxa"/>
            <w:vAlign w:val="center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6.5.1.2. Керівник виконує обов’язки згідно з трудовим, колективним договором</w:t>
            </w:r>
          </w:p>
        </w:tc>
        <w:tc>
          <w:tcPr>
            <w:tcW w:w="1701" w:type="dxa"/>
            <w:vAlign w:val="center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6.5.1.3. Контроль керівником виконання наказів засновника</w:t>
            </w:r>
          </w:p>
        </w:tc>
        <w:tc>
          <w:tcPr>
            <w:tcW w:w="1701" w:type="dxa"/>
            <w:vAlign w:val="center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6.5.1.4. Ефективність керівника у поточній управлінській діяльності</w:t>
            </w:r>
          </w:p>
        </w:tc>
        <w:tc>
          <w:tcPr>
            <w:tcW w:w="1701" w:type="dxa"/>
            <w:vAlign w:val="center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6.5.1.5. У разі потреби вводяться посади заступників, керівників структурних підрозділів</w:t>
            </w:r>
          </w:p>
        </w:tc>
        <w:tc>
          <w:tcPr>
            <w:tcW w:w="1701" w:type="dxa"/>
            <w:vAlign w:val="center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6.6. Дотримання порядку зарахування, відрахування та переведення дітей</w:t>
            </w: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6.6.1. Здійснення зарахування, відрахування та переведення дітей 3 дотриманням права кожної дитини на здобуття дошкільної освіти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6.6.1.1</w:t>
            </w: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Зарахування, відрахування та переведення дітей здійснюється відповідно до законодавства (для державних і комунальних ЗДО) або затвердженого засновником (або уповноваженим органом)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6.6.1.2</w:t>
            </w: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Прийом заяв про зарахування організовується з використанням електронно-комунікаційної системи (за рішенням засновника)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6.6.1.3</w:t>
            </w: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Обробка персональних даних відбувається відповідно до Закону України «Про захист персональних даних»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spacing w:after="280"/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6.7. Організація інклюзивного навчання</w:t>
            </w:r>
          </w:p>
          <w:p w:rsidR="001E162D" w:rsidRDefault="001E162D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6.7.1. Ефективність керівництва діяльністю команди психолого-педагогічного супроводу дитини з особливими освітніми потребами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6.7.1.1</w:t>
            </w: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Керівником затверджується персональний склад команди психолого-педагогічного супроводу дитини з особливими освітніми потребами, яка здобуває дошкільну освіту, створюються умови для її діяльності.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6.7.1.2</w:t>
            </w: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Дотримуються вимоги щодо проведення засідань команди психолого-педагогічного супроводу.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6.7.1.3</w:t>
            </w: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Забезпечується співпраця 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-ресурсним центром, спеціальними закладами освіти тощо, зокрема у разі виникнення труднощів з розроблення чи реалізації індивідуальної програми розвитку (надання рекомендацій, методичної допомоги).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6.7.1.4</w:t>
            </w: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Здійснюється контроль за наданням психолого-педагогічних та корекційно-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розвиткових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послуг (допомоги) та станом виконання завдань, визначених в індивідуальній програмі розвитку.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 w:rsidP="00EB72D9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6.7.1.5Батьки дітей з особливими освітніми потребами беруть участь у розробленні індивідуальної програми розвитку.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6.8. Відкритість та прозорість діяльності</w:t>
            </w: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6.8.1. Забезпечення відкритості та прозорості діяльності закладу освіти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6.8.1.1. Забезпечується доступ працівників та батьків вихованців, представників місцевої громади до спілкування із керівником закладу освіти (особистий прийом, звернення, використання сучасних засобів комунікації).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6.8.1.2</w:t>
            </w:r>
          </w:p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Керівник закладу освіти вчасно розглядає звернення працівників та батьків вихованців, вживає відповідних заходів реагування.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6.8.1.3. Заклад освіти забезпечує відкритий доступ до інформації та документів, передбачених законодавством, у тому числі на своєму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вебсайті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а в разі його відсутності —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вебсайті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засновника.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  <w:r>
              <w:rPr>
                <w:rFonts w:ascii="Times New Roman" w:eastAsia="Times New Roman" w:hAnsi="Times New Roman" w:cs="Times New Roman"/>
              </w:rPr>
              <w:br/>
              <w:t>2. Вивчення документації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spacing w:after="280"/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6.9. Сприяння діяльності органів громадського самоврядування</w:t>
            </w:r>
          </w:p>
          <w:p w:rsidR="001E162D" w:rsidRDefault="001E162D">
            <w:pPr>
              <w:spacing w:before="280"/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6.9.1. Діяльність органів самоврядування працівників та органів батьківського самоврядування (у разі їх створення)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6.9.1.1. Загальні збори (конференції) колективу закладу дошкільної освіти (у разі їх створення) формуються на паритетних засадах з представників органів самоврядування працівників та представників органів батьківського самоврядування.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6.9.1.2. Інформація про час і місце проведення загальних зборів (конференцій) колективу закладу освіти розміщується на інформаційному стенді та/або оприлюднюється на його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вебсайті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не пізніше ніж за місяць до їх проведення.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6.9.1.3. Загальні збори (конференції) колективу закладу освіти щороку заслуховують звіт керівника, оцінюють його діяльність.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6.9.1.4. Створюються умови для діяльності органів батьківського самоврядування, їх пропозиції (у разі створення таких органів) обов’язково розглядаються під час ухвалення управлінських рішень.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6.9.1.5. Створюються умови для діяльності органів самоврядування працівників, їх пропозиції обов’язково розглядаються під час ухвалення управлінських рішень.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Опитування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spacing w:after="280"/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6.10. Ведення документообігу та звітності</w:t>
            </w:r>
          </w:p>
          <w:p w:rsidR="001E162D" w:rsidRDefault="001E162D">
            <w:pPr>
              <w:spacing w:before="280"/>
              <w:ind w:firstLine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1E162D" w:rsidRDefault="00A60437">
            <w:pPr>
              <w:ind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6.10.1. Визначеність та дотримання порядку документообігу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6.10.1.1 Діловодство організовується відповідно до порядку документообігу, визначеного закладом освіти з урахуванням вимог засновника (засновників) або уповноваженого ним (ними) органу (особи) та вимог законодавства.</w:t>
            </w:r>
          </w:p>
        </w:tc>
        <w:tc>
          <w:tcPr>
            <w:tcW w:w="1701" w:type="dxa"/>
          </w:tcPr>
          <w:p w:rsidR="001E162D" w:rsidRDefault="00A60437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6.10.1.2. У закладі освіти наявна номенклатура справ та забезпечено зберігання документів і справ.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6.10.1.3. Щороку готуються пропозиції, вносяться (за потреби) зміни до номенклатури справ на наступний календарний рік, схвалюється експертною комісією закладу освіти, затверджується директором та </w:t>
            </w:r>
            <w:r>
              <w:rPr>
                <w:rFonts w:ascii="Times New Roman" w:eastAsia="Times New Roman" w:hAnsi="Times New Roman" w:cs="Times New Roman"/>
                <w:b/>
              </w:rPr>
              <w:t>вводиться у дію з 1 січня.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6.10.2. Дотримання вимог законодавства щодо обов’язкової звітності про діяльність закладу освіти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6.10.2.1.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Здійснюється звітування про провадження освітньої діяльності з урахуванням вимог засновника (засновників) або уповноваженого ним (ними) органу (особи) та відповідно до законодавства.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6.10.2.2.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Керівник щороку звітує про власну діяльність, посади та виконання плану роботи закладу освіти.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Вивчення документації</w:t>
            </w:r>
            <w:r>
              <w:rPr>
                <w:rFonts w:ascii="Times New Roman" w:eastAsia="Times New Roman" w:hAnsi="Times New Roman" w:cs="Times New Roman"/>
              </w:rPr>
              <w:br/>
              <w:t>2. Опитування</w:t>
            </w:r>
          </w:p>
        </w:tc>
      </w:tr>
      <w:tr w:rsidR="001E162D" w:rsidTr="00EB72D9">
        <w:tc>
          <w:tcPr>
            <w:tcW w:w="1985" w:type="dxa"/>
            <w:vMerge w:val="restart"/>
          </w:tcPr>
          <w:p w:rsidR="001E162D" w:rsidRDefault="00A60437">
            <w:pPr>
              <w:spacing w:after="280"/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Цифровізація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управлінських процесів</w:t>
            </w:r>
          </w:p>
          <w:p w:rsidR="001E162D" w:rsidRDefault="001E162D">
            <w:pPr>
              <w:spacing w:before="280"/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6.11.1. Застосування цифрових технологій в управлінських процесах</w:t>
            </w: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6.11.1.1. Керівник використовує програми, які автоматизують управлінські процеси.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6.11.1.2. Заклад освіти забезпечений комп’ютерною технікою, доступом до мережі Інтернет.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</w:p>
        </w:tc>
      </w:tr>
      <w:tr w:rsidR="001E162D" w:rsidTr="00EB72D9">
        <w:tc>
          <w:tcPr>
            <w:tcW w:w="1985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62D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</w:tcPr>
          <w:p w:rsidR="001E162D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6.11.1.3. Створюються умови для використання педагогічними працівниками цифрових технологій, можливостей мережі, електронних освітніх платформ під час підготовки до занять, для професійного розвитку та взаємодії з батьками.</w:t>
            </w:r>
          </w:p>
        </w:tc>
        <w:tc>
          <w:tcPr>
            <w:tcW w:w="1701" w:type="dxa"/>
          </w:tcPr>
          <w:p w:rsidR="001E162D" w:rsidRDefault="00A6043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Спостереження</w:t>
            </w:r>
          </w:p>
        </w:tc>
      </w:tr>
    </w:tbl>
    <w:p w:rsidR="001E162D" w:rsidRDefault="001E162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Default="00A60437">
      <w:pPr>
        <w:ind w:left="55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Додаток 3.7.</w:t>
      </w:r>
    </w:p>
    <w:p w:rsidR="001E162D" w:rsidRDefault="00A60437">
      <w:pPr>
        <w:ind w:left="55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Положення про внутрішню систему забезпечення якості освіти </w:t>
      </w:r>
      <w:r w:rsidR="00587D41">
        <w:rPr>
          <w:rFonts w:ascii="Times New Roman" w:eastAsia="Times New Roman" w:hAnsi="Times New Roman" w:cs="Times New Roman"/>
          <w:sz w:val="24"/>
          <w:szCs w:val="24"/>
        </w:rPr>
        <w:t>ЗДО №20</w:t>
      </w:r>
    </w:p>
    <w:p w:rsidR="001E162D" w:rsidRDefault="001E162D">
      <w:pPr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:rsidR="001E162D" w:rsidRPr="00EB72D9" w:rsidRDefault="00A604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4" w:name="_27aacq4fa2t0" w:colFirst="0" w:colLast="0"/>
      <w:bookmarkEnd w:id="14"/>
      <w:r w:rsidRPr="00EB72D9">
        <w:rPr>
          <w:rFonts w:ascii="Times New Roman" w:eastAsia="Times New Roman" w:hAnsi="Times New Roman" w:cs="Times New Roman"/>
          <w:b/>
          <w:sz w:val="28"/>
          <w:szCs w:val="28"/>
        </w:rPr>
        <w:t>VII. Компонент: «Формування внутрішньої системи моніторингу якості освіти та якості освітньої діяльності»</w:t>
      </w:r>
    </w:p>
    <w:p w:rsidR="001E162D" w:rsidRPr="00EB72D9" w:rsidRDefault="00A60437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 компонента: </w:t>
      </w:r>
      <w:r w:rsidRPr="00EB72D9">
        <w:rPr>
          <w:rFonts w:ascii="Times New Roman" w:eastAsia="Times New Roman" w:hAnsi="Times New Roman" w:cs="Times New Roman"/>
          <w:i/>
          <w:sz w:val="24"/>
          <w:szCs w:val="24"/>
        </w:rPr>
        <w:t>Забезпечити регулярне, об’єктивне та системне вивчення стану освітньої діяльності та управлінських процесів у закладі, з метою вдосконалення якості дошкільної освіти, виявлення сильних сторін та напрямів для розвитку.</w:t>
      </w:r>
    </w:p>
    <w:tbl>
      <w:tblPr>
        <w:tblStyle w:val="af1"/>
        <w:tblW w:w="11057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1985"/>
        <w:gridCol w:w="4678"/>
        <w:gridCol w:w="1559"/>
      </w:tblGrid>
      <w:tr w:rsidR="001E162D" w:rsidTr="00EB72D9">
        <w:tc>
          <w:tcPr>
            <w:tcW w:w="2835" w:type="dxa"/>
          </w:tcPr>
          <w:p w:rsidR="001E162D" w:rsidRDefault="00A60437">
            <w:pPr>
              <w:ind w:firstLine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Вимога/правило організації освітніх і управлінських процесів закладу освіти</w:t>
            </w:r>
          </w:p>
        </w:tc>
        <w:tc>
          <w:tcPr>
            <w:tcW w:w="1985" w:type="dxa"/>
          </w:tcPr>
          <w:p w:rsidR="001E162D" w:rsidRDefault="00A60437">
            <w:pPr>
              <w:ind w:firstLine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Критерії оцінювання</w:t>
            </w:r>
          </w:p>
        </w:tc>
        <w:tc>
          <w:tcPr>
            <w:tcW w:w="4678" w:type="dxa"/>
          </w:tcPr>
          <w:p w:rsidR="001E162D" w:rsidRDefault="00A60437">
            <w:pPr>
              <w:ind w:firstLine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Індикатори оцінювання</w:t>
            </w:r>
          </w:p>
        </w:tc>
        <w:tc>
          <w:tcPr>
            <w:tcW w:w="1559" w:type="dxa"/>
          </w:tcPr>
          <w:p w:rsidR="001E162D" w:rsidRDefault="00A60437">
            <w:pPr>
              <w:ind w:firstLine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Методи збору інформації</w:t>
            </w:r>
          </w:p>
        </w:tc>
      </w:tr>
      <w:tr w:rsidR="001E162D" w:rsidTr="00EB72D9">
        <w:tc>
          <w:tcPr>
            <w:tcW w:w="2835" w:type="dxa"/>
            <w:vMerge w:val="restart"/>
          </w:tcPr>
          <w:p w:rsidR="001E162D" w:rsidRPr="00EB72D9" w:rsidRDefault="00A60437">
            <w:pPr>
              <w:spacing w:after="280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7.1. Формування внутрішньої моделі оцінювання якості освіти та якості освітньої діяльності</w:t>
            </w:r>
          </w:p>
          <w:p w:rsidR="001E162D" w:rsidRPr="00EB72D9" w:rsidRDefault="001E162D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E162D" w:rsidRPr="00EB72D9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7.1.1. Ефективність сформованої системи оцінювання якості освіти та якості освітньої діяльності</w:t>
            </w:r>
          </w:p>
        </w:tc>
        <w:tc>
          <w:tcPr>
            <w:tcW w:w="4678" w:type="dxa"/>
          </w:tcPr>
          <w:p w:rsidR="001E162D" w:rsidRPr="00EB72D9" w:rsidRDefault="00A60437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7.1.1.1. У закладі освіти сформована модель оцінювання якості освіти та якості освітньої діяльності.</w:t>
            </w:r>
          </w:p>
        </w:tc>
        <w:tc>
          <w:tcPr>
            <w:tcW w:w="1559" w:type="dxa"/>
          </w:tcPr>
          <w:p w:rsidR="001E162D" w:rsidRPr="00EB72D9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1. Вивчення документації</w:t>
            </w:r>
          </w:p>
        </w:tc>
      </w:tr>
      <w:tr w:rsidR="001E162D" w:rsidTr="00EB72D9">
        <w:tc>
          <w:tcPr>
            <w:tcW w:w="2835" w:type="dxa"/>
            <w:vMerge/>
          </w:tcPr>
          <w:p w:rsidR="001E162D" w:rsidRPr="00EB72D9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E162D" w:rsidRPr="00EB72D9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E162D" w:rsidRPr="00EB72D9" w:rsidRDefault="00A60437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7.1.1.2. Оцінювання якості освіти та якості освітньої діяльності здійснюється відповідно до сформованої моделі оцінювання.</w:t>
            </w:r>
          </w:p>
        </w:tc>
        <w:tc>
          <w:tcPr>
            <w:tcW w:w="1559" w:type="dxa"/>
          </w:tcPr>
          <w:p w:rsidR="001E162D" w:rsidRPr="00EB72D9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1. Вивчення документації</w:t>
            </w:r>
          </w:p>
        </w:tc>
      </w:tr>
      <w:tr w:rsidR="001E162D" w:rsidTr="00EB72D9">
        <w:tc>
          <w:tcPr>
            <w:tcW w:w="2835" w:type="dxa"/>
            <w:vMerge/>
          </w:tcPr>
          <w:p w:rsidR="001E162D" w:rsidRPr="00EB72D9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E162D" w:rsidRPr="00EB72D9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E162D" w:rsidRPr="00EB72D9" w:rsidRDefault="00A60437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7.1.1.3. План роботи закладу освіти на рік відображає внутрішню систему оцінювання якості освіти та якості освітньої діяльності.</w:t>
            </w:r>
          </w:p>
        </w:tc>
        <w:tc>
          <w:tcPr>
            <w:tcW w:w="1559" w:type="dxa"/>
          </w:tcPr>
          <w:p w:rsidR="001E162D" w:rsidRPr="00EB72D9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1. Вивчення документації</w:t>
            </w:r>
          </w:p>
        </w:tc>
      </w:tr>
      <w:tr w:rsidR="001E162D" w:rsidTr="00EB72D9">
        <w:tc>
          <w:tcPr>
            <w:tcW w:w="2835" w:type="dxa"/>
            <w:vMerge w:val="restart"/>
          </w:tcPr>
          <w:p w:rsidR="001E162D" w:rsidRPr="00EB72D9" w:rsidRDefault="00A60437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7.2. Визначення порядку проведення моніторингу якості освіти та якості освітньої діяльності</w:t>
            </w:r>
          </w:p>
        </w:tc>
        <w:tc>
          <w:tcPr>
            <w:tcW w:w="1985" w:type="dxa"/>
            <w:vMerge w:val="restart"/>
          </w:tcPr>
          <w:p w:rsidR="001E162D" w:rsidRPr="00EB72D9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7.2.2. Забезпечення умов об’єктивного оцінювання з дотриманням принципів прозорості та відкритості моніторингових процедур</w:t>
            </w:r>
          </w:p>
        </w:tc>
        <w:tc>
          <w:tcPr>
            <w:tcW w:w="4678" w:type="dxa"/>
          </w:tcPr>
          <w:p w:rsidR="001E162D" w:rsidRPr="00EB72D9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7.2.2.1. Здійснюється планування та підготовка моніторингу.</w:t>
            </w:r>
          </w:p>
        </w:tc>
        <w:tc>
          <w:tcPr>
            <w:tcW w:w="1559" w:type="dxa"/>
          </w:tcPr>
          <w:p w:rsidR="001E162D" w:rsidRPr="00EB72D9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1. Вивчення документації</w:t>
            </w:r>
          </w:p>
        </w:tc>
      </w:tr>
      <w:tr w:rsidR="001E162D" w:rsidTr="00EB72D9">
        <w:tc>
          <w:tcPr>
            <w:tcW w:w="2835" w:type="dxa"/>
            <w:vMerge/>
          </w:tcPr>
          <w:p w:rsidR="001E162D" w:rsidRPr="00EB72D9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E162D" w:rsidRPr="00EB72D9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E162D" w:rsidRPr="00EB72D9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7.2.2.2. Використовуються джерела інформації, форми і методи оцінювання, які сприяють найбільш об’єктивному аналізу.</w:t>
            </w:r>
          </w:p>
        </w:tc>
        <w:tc>
          <w:tcPr>
            <w:tcW w:w="1559" w:type="dxa"/>
          </w:tcPr>
          <w:p w:rsidR="001E162D" w:rsidRPr="00EB72D9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1. Вивчення документації</w:t>
            </w:r>
          </w:p>
        </w:tc>
      </w:tr>
      <w:tr w:rsidR="001E162D" w:rsidTr="00EB72D9">
        <w:tc>
          <w:tcPr>
            <w:tcW w:w="2835" w:type="dxa"/>
            <w:vMerge/>
          </w:tcPr>
          <w:p w:rsidR="001E162D" w:rsidRPr="00EB72D9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E162D" w:rsidRPr="00EB72D9" w:rsidRDefault="001E1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E162D" w:rsidRPr="00EB72D9" w:rsidRDefault="00A60437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7.2.2.3. За результатами моніторингу розробляється та оприлюднюється звіт, приймаються відповідні управлінські рішення.</w:t>
            </w:r>
          </w:p>
        </w:tc>
        <w:tc>
          <w:tcPr>
            <w:tcW w:w="1559" w:type="dxa"/>
          </w:tcPr>
          <w:p w:rsidR="001E162D" w:rsidRPr="00EB72D9" w:rsidRDefault="00A6043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t>1. Вивчення документації</w:t>
            </w:r>
            <w:r w:rsidRPr="00EB72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 Опитування</w:t>
            </w:r>
          </w:p>
        </w:tc>
      </w:tr>
    </w:tbl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lastRenderedPageBreak/>
        <w:t>Додаток 4</w:t>
      </w:r>
    </w:p>
    <w:p w:rsidR="001E162D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до Положення про внутрішню систему забезпечення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br/>
        <w:t xml:space="preserve">якості освіти у </w:t>
      </w:r>
      <w:r w:rsidR="00587D41">
        <w:rPr>
          <w:rFonts w:ascii="Times New Roman" w:eastAsia="Times New Roman" w:hAnsi="Times New Roman" w:cs="Times New Roman"/>
          <w:color w:val="0D0D0D"/>
          <w:sz w:val="24"/>
          <w:szCs w:val="24"/>
        </w:rPr>
        <w:t>ЗДО №20</w:t>
      </w:r>
    </w:p>
    <w:p w:rsidR="001E162D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1E162D" w:rsidRPr="00EB72D9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bookmarkStart w:id="15" w:name="_papi4s60px7f" w:colFirst="0" w:colLast="0"/>
      <w:bookmarkEnd w:id="15"/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Рекомендована структура звіту про результати </w:t>
      </w:r>
      <w:proofErr w:type="spellStart"/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самооцінювання</w:t>
      </w:r>
      <w:proofErr w:type="spellEnd"/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внутрішньої системи забезпечення якості освіти</w:t>
      </w:r>
    </w:p>
    <w:p w:rsidR="001E162D" w:rsidRPr="00EB72D9" w:rsidRDefault="00A6043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Титульна сторінка</w:t>
      </w:r>
    </w:p>
    <w:p w:rsidR="001E162D" w:rsidRPr="00EB72D9" w:rsidRDefault="00A6043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Назва документа: «Звіт про результати </w:t>
      </w:r>
      <w:proofErr w:type="spellStart"/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самооцінювання</w:t>
      </w:r>
      <w:proofErr w:type="spellEnd"/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внутрішньої системи забезпечення якості освіти».</w:t>
      </w:r>
    </w:p>
    <w:p w:rsidR="001E162D" w:rsidRPr="00EB72D9" w:rsidRDefault="00A6043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Повна назва закладу дошкільної освіти, засновник, рік проведення.</w:t>
      </w:r>
    </w:p>
    <w:p w:rsidR="001E162D" w:rsidRPr="00EB72D9" w:rsidRDefault="00A6043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Вступ</w:t>
      </w:r>
    </w:p>
    <w:p w:rsidR="001E162D" w:rsidRPr="00EB72D9" w:rsidRDefault="00A60437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Підстава для проведення </w:t>
      </w:r>
      <w:proofErr w:type="spellStart"/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самооцінювання</w:t>
      </w:r>
      <w:proofErr w:type="spellEnd"/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(наказ, графік).</w:t>
      </w:r>
    </w:p>
    <w:p w:rsidR="001E162D" w:rsidRPr="00EB72D9" w:rsidRDefault="00A60437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Склад робочої групи.</w:t>
      </w:r>
    </w:p>
    <w:p w:rsidR="001E162D" w:rsidRPr="00EB72D9" w:rsidRDefault="00A60437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Короткий опис методів збору інформації.</w:t>
      </w:r>
    </w:p>
    <w:p w:rsidR="001E162D" w:rsidRPr="00EB72D9" w:rsidRDefault="00A60437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Обґрунтування обраного напряму або компонента для вивчення.</w:t>
      </w:r>
    </w:p>
    <w:p w:rsidR="001E162D" w:rsidRPr="00EB72D9" w:rsidRDefault="00A6043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Опис освітнього середовища ЗДО</w:t>
      </w:r>
    </w:p>
    <w:p w:rsidR="001E162D" w:rsidRPr="00EB72D9" w:rsidRDefault="00A6043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Тип закладу, кількість груп, працівників і вихованців.</w:t>
      </w:r>
    </w:p>
    <w:p w:rsidR="001E162D" w:rsidRPr="00EB72D9" w:rsidRDefault="00A6043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Особливості контингенту.</w:t>
      </w:r>
    </w:p>
    <w:p w:rsidR="001E162D" w:rsidRPr="00EB72D9" w:rsidRDefault="00A6043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proofErr w:type="spellStart"/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Інклюзивність</w:t>
      </w:r>
      <w:proofErr w:type="spellEnd"/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</w:p>
    <w:p w:rsidR="001E162D" w:rsidRPr="00EB72D9" w:rsidRDefault="00A6043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Умови функціонування в період воєнного стану.</w:t>
      </w:r>
    </w:p>
    <w:p w:rsidR="001E162D" w:rsidRPr="00EB72D9" w:rsidRDefault="00A6043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Аналіз реалізації компонентів ВСЯЗО</w:t>
      </w:r>
    </w:p>
    <w:p w:rsidR="001E162D" w:rsidRPr="00EB72D9" w:rsidRDefault="00A6043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За структурою семи компонентів (або обраного компонента).</w:t>
      </w:r>
    </w:p>
    <w:p w:rsidR="001E162D" w:rsidRPr="00EB72D9" w:rsidRDefault="00A6043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За критеріями та індикаторами.</w:t>
      </w:r>
    </w:p>
    <w:p w:rsidR="001E162D" w:rsidRPr="00EB72D9" w:rsidRDefault="00A6043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Визначення рівня реалізації за шкалою (1–4).</w:t>
      </w:r>
    </w:p>
    <w:p w:rsidR="001E162D" w:rsidRPr="00EB72D9" w:rsidRDefault="00A6043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Обґрунтування виставлених рівнів, описовий аналіз.</w:t>
      </w:r>
    </w:p>
    <w:p w:rsidR="001E162D" w:rsidRPr="00EB72D9" w:rsidRDefault="00A6043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Сильні сторони освітньої діяльності</w:t>
      </w:r>
    </w:p>
    <w:p w:rsidR="001E162D" w:rsidRPr="00EB72D9" w:rsidRDefault="00A6043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Виявлені позитивні результати.</w:t>
      </w:r>
    </w:p>
    <w:p w:rsidR="001E162D" w:rsidRPr="00EB72D9" w:rsidRDefault="00A6043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Успішні практики в освітній чи управлінській роботі.</w:t>
      </w:r>
    </w:p>
    <w:p w:rsidR="001E162D" w:rsidRPr="00EB72D9" w:rsidRDefault="00A6043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Ознаки сталого покращення.</w:t>
      </w:r>
    </w:p>
    <w:p w:rsidR="001E162D" w:rsidRPr="00EB72D9" w:rsidRDefault="00A6043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Проблемні зони (зони розвитку)</w:t>
      </w:r>
    </w:p>
    <w:p w:rsidR="001E162D" w:rsidRPr="00EB72D9" w:rsidRDefault="00A60437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Виявлені труднощі, відхилення від очікуваних індикаторів.</w:t>
      </w:r>
    </w:p>
    <w:p w:rsidR="001E162D" w:rsidRPr="00EB72D9" w:rsidRDefault="00A60437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Причини недосягнення бажаного рівня.</w:t>
      </w:r>
    </w:p>
    <w:p w:rsidR="001E162D" w:rsidRPr="00EB72D9" w:rsidRDefault="00A60437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Потреби у методичному, кадровому, матеріально-технічному забезпеченні.</w:t>
      </w:r>
    </w:p>
    <w:p w:rsidR="001E162D" w:rsidRPr="00EB72D9" w:rsidRDefault="00A6043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Висновки</w:t>
      </w:r>
    </w:p>
    <w:p w:rsidR="001E162D" w:rsidRPr="00EB72D9" w:rsidRDefault="00A604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lastRenderedPageBreak/>
        <w:t>Загальний рівень реалізації компонентів ВСЯЗО.</w:t>
      </w:r>
    </w:p>
    <w:p w:rsidR="001E162D" w:rsidRPr="00EB72D9" w:rsidRDefault="00A604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Узагальнена оцінка ефективності внутрішньої системи: високий; достатній; такий; що потребує покращення; низький.</w:t>
      </w:r>
    </w:p>
    <w:p w:rsidR="001E162D" w:rsidRPr="00EB72D9" w:rsidRDefault="00A6043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Пропозиції та напрями вдосконалення</w:t>
      </w:r>
    </w:p>
    <w:p w:rsidR="001E162D" w:rsidRPr="00EB72D9" w:rsidRDefault="00A604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ind w:left="0" w:firstLine="567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Орієнтовні напрями подальшої роботи.</w:t>
      </w:r>
    </w:p>
    <w:p w:rsidR="001E162D" w:rsidRPr="00EB72D9" w:rsidRDefault="00A604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ind w:left="0" w:firstLine="567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Пріоритети на наступний навчальний рік.</w:t>
      </w:r>
    </w:p>
    <w:p w:rsidR="001E162D" w:rsidRPr="00EB72D9" w:rsidRDefault="00A604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ind w:left="0" w:firstLine="567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Управлінські рішення.</w:t>
      </w:r>
    </w:p>
    <w:p w:rsidR="001E162D" w:rsidRPr="00EB72D9" w:rsidRDefault="00A604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ind w:left="0" w:firstLine="567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Пропозиції до плану роботи, методичних заходів, системи внутрішнього контролю.</w:t>
      </w:r>
    </w:p>
    <w:p w:rsidR="001E162D" w:rsidRPr="00EB72D9" w:rsidRDefault="00A6043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Додатки до звіту (за наявності):</w:t>
      </w:r>
    </w:p>
    <w:p w:rsidR="001E162D" w:rsidRPr="00EB72D9" w:rsidRDefault="00A604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Таблиця оцінювання за критеріями та індикаторами.</w:t>
      </w:r>
    </w:p>
    <w:p w:rsidR="001E162D" w:rsidRPr="00EB72D9" w:rsidRDefault="00A604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Форми анкет, карт спостережень, інтерв’ю.</w:t>
      </w:r>
    </w:p>
    <w:p w:rsidR="001E162D" w:rsidRPr="00EB72D9" w:rsidRDefault="00A604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Протоколи обговорення звіту на педагогічній раді.</w:t>
      </w:r>
    </w:p>
    <w:p w:rsidR="001E162D" w:rsidRPr="00EB72D9" w:rsidRDefault="00A604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Презентаційні матеріали за результатами аналізу.</w:t>
      </w:r>
    </w:p>
    <w:p w:rsidR="001E162D" w:rsidRPr="00EB72D9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E162D" w:rsidRPr="00EB72D9" w:rsidRDefault="00A604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4253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Положення розглянуто і схвалено на засіданні педагогічної ради </w:t>
      </w:r>
      <w:r w:rsidR="00587D41"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ЗДО №20</w:t>
      </w:r>
      <w:r w:rsidRPr="00EB72D9">
        <w:rPr>
          <w:rFonts w:ascii="Times New Roman" w:eastAsia="Times New Roman" w:hAnsi="Times New Roman" w:cs="Times New Roman"/>
          <w:color w:val="0D0D0D"/>
          <w:sz w:val="28"/>
          <w:szCs w:val="28"/>
        </w:rPr>
        <w:t> </w:t>
      </w:r>
    </w:p>
    <w:p w:rsidR="001E162D" w:rsidRPr="00EB72D9" w:rsidRDefault="00EB7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4253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28.08.  2025 протокол №1</w:t>
      </w:r>
      <w:bookmarkStart w:id="16" w:name="_GoBack"/>
      <w:bookmarkEnd w:id="16"/>
    </w:p>
    <w:p w:rsidR="001E162D" w:rsidRPr="00EB72D9" w:rsidRDefault="001E16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E162D" w:rsidRPr="00EB72D9">
      <w:headerReference w:type="default" r:id="rId7"/>
      <w:pgSz w:w="11906" w:h="16838"/>
      <w:pgMar w:top="1134" w:right="850" w:bottom="1134" w:left="1701" w:header="510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8EE" w:rsidRDefault="00DF18EE">
      <w:r>
        <w:separator/>
      </w:r>
    </w:p>
  </w:endnote>
  <w:endnote w:type="continuationSeparator" w:id="0">
    <w:p w:rsidR="00DF18EE" w:rsidRDefault="00DF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8EE" w:rsidRDefault="00DF18EE">
      <w:r>
        <w:separator/>
      </w:r>
    </w:p>
  </w:footnote>
  <w:footnote w:type="continuationSeparator" w:id="0">
    <w:p w:rsidR="00DF18EE" w:rsidRDefault="00DF1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37" w:rsidRDefault="00A6043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fldChar w:fldCharType="begin"/>
    </w:r>
    <w:r>
      <w:rPr>
        <w:color w:val="000000"/>
        <w:sz w:val="22"/>
        <w:szCs w:val="22"/>
      </w:rPr>
      <w:instrText>PAGE</w:instrText>
    </w:r>
    <w:r>
      <w:rPr>
        <w:color w:val="000000"/>
        <w:sz w:val="22"/>
        <w:szCs w:val="22"/>
      </w:rPr>
      <w:fldChar w:fldCharType="separate"/>
    </w:r>
    <w:r w:rsidR="00EB72D9">
      <w:rPr>
        <w:noProof/>
        <w:color w:val="000000"/>
        <w:sz w:val="22"/>
        <w:szCs w:val="22"/>
      </w:rPr>
      <w:t>46</w:t>
    </w:r>
    <w:r>
      <w:rPr>
        <w:color w:val="000000"/>
        <w:sz w:val="22"/>
        <w:szCs w:val="22"/>
      </w:rPr>
      <w:fldChar w:fldCharType="end"/>
    </w:r>
  </w:p>
  <w:p w:rsidR="00A60437" w:rsidRDefault="00A6043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1F0"/>
    <w:multiLevelType w:val="multilevel"/>
    <w:tmpl w:val="12F496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26B742A"/>
    <w:multiLevelType w:val="multilevel"/>
    <w:tmpl w:val="968E2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68C51BC"/>
    <w:multiLevelType w:val="multilevel"/>
    <w:tmpl w:val="DAF8FB4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A842C2A"/>
    <w:multiLevelType w:val="multilevel"/>
    <w:tmpl w:val="EA6E0CF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CA221D"/>
    <w:multiLevelType w:val="multilevel"/>
    <w:tmpl w:val="E22A1D4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EFF7289"/>
    <w:multiLevelType w:val="multilevel"/>
    <w:tmpl w:val="62BE8C9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2771B29"/>
    <w:multiLevelType w:val="multilevel"/>
    <w:tmpl w:val="3C8C5A9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5E46DD2"/>
    <w:multiLevelType w:val="multilevel"/>
    <w:tmpl w:val="C8DC48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9F44A33"/>
    <w:multiLevelType w:val="multilevel"/>
    <w:tmpl w:val="A7DAF7B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1B6D4F84"/>
    <w:multiLevelType w:val="multilevel"/>
    <w:tmpl w:val="818A13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28F0AF6"/>
    <w:multiLevelType w:val="multilevel"/>
    <w:tmpl w:val="5ED450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3425C5A"/>
    <w:multiLevelType w:val="multilevel"/>
    <w:tmpl w:val="7D6C0F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3F942E4"/>
    <w:multiLevelType w:val="multilevel"/>
    <w:tmpl w:val="F29033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5403585"/>
    <w:multiLevelType w:val="multilevel"/>
    <w:tmpl w:val="F0DCAA9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8EB6C54"/>
    <w:multiLevelType w:val="multilevel"/>
    <w:tmpl w:val="30E89E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9C81E67"/>
    <w:multiLevelType w:val="multilevel"/>
    <w:tmpl w:val="1966AF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C074676"/>
    <w:multiLevelType w:val="multilevel"/>
    <w:tmpl w:val="A5624D8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CBA240A"/>
    <w:multiLevelType w:val="multilevel"/>
    <w:tmpl w:val="AF0CCF3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F533937"/>
    <w:multiLevelType w:val="multilevel"/>
    <w:tmpl w:val="7FF20EC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F63228D"/>
    <w:multiLevelType w:val="multilevel"/>
    <w:tmpl w:val="4D1E06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FD664CB"/>
    <w:multiLevelType w:val="multilevel"/>
    <w:tmpl w:val="29DAF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06F3CD4"/>
    <w:multiLevelType w:val="multilevel"/>
    <w:tmpl w:val="87D6BC7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24F3881"/>
    <w:multiLevelType w:val="multilevel"/>
    <w:tmpl w:val="E0407A3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D5828E1"/>
    <w:multiLevelType w:val="multilevel"/>
    <w:tmpl w:val="EA7E8D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3D6A4C7A"/>
    <w:multiLevelType w:val="multilevel"/>
    <w:tmpl w:val="3B3CFA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5E05B86"/>
    <w:multiLevelType w:val="multilevel"/>
    <w:tmpl w:val="DB6EC3D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7624C9E"/>
    <w:multiLevelType w:val="multilevel"/>
    <w:tmpl w:val="38F67DA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7BF3B03"/>
    <w:multiLevelType w:val="multilevel"/>
    <w:tmpl w:val="2EA0F5E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897159E"/>
    <w:multiLevelType w:val="multilevel"/>
    <w:tmpl w:val="EE3045A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4A2C3B43"/>
    <w:multiLevelType w:val="multilevel"/>
    <w:tmpl w:val="96F6EB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4E780858"/>
    <w:multiLevelType w:val="multilevel"/>
    <w:tmpl w:val="6C1029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 w15:restartNumberingAfterBreak="0">
    <w:nsid w:val="4EF24CFC"/>
    <w:multiLevelType w:val="multilevel"/>
    <w:tmpl w:val="5F64F5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01F0523"/>
    <w:multiLevelType w:val="multilevel"/>
    <w:tmpl w:val="8E0E11C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50DA0E8B"/>
    <w:multiLevelType w:val="multilevel"/>
    <w:tmpl w:val="459A77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54051465"/>
    <w:multiLevelType w:val="multilevel"/>
    <w:tmpl w:val="4C943BA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5CA56CA2"/>
    <w:multiLevelType w:val="multilevel"/>
    <w:tmpl w:val="A3C402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5D106973"/>
    <w:multiLevelType w:val="multilevel"/>
    <w:tmpl w:val="7A4AD0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 w15:restartNumberingAfterBreak="0">
    <w:nsid w:val="621B7932"/>
    <w:multiLevelType w:val="multilevel"/>
    <w:tmpl w:val="833297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64236157"/>
    <w:multiLevelType w:val="multilevel"/>
    <w:tmpl w:val="254062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4C47C03"/>
    <w:multiLevelType w:val="multilevel"/>
    <w:tmpl w:val="A28447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68F604AE"/>
    <w:multiLevelType w:val="multilevel"/>
    <w:tmpl w:val="83F274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6A871854"/>
    <w:multiLevelType w:val="multilevel"/>
    <w:tmpl w:val="EF2A9E6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6C5675FA"/>
    <w:multiLevelType w:val="multilevel"/>
    <w:tmpl w:val="7D629E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6EE933FD"/>
    <w:multiLevelType w:val="multilevel"/>
    <w:tmpl w:val="5830AA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4" w15:restartNumberingAfterBreak="0">
    <w:nsid w:val="6FBE1476"/>
    <w:multiLevelType w:val="multilevel"/>
    <w:tmpl w:val="5FC464A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718E3180"/>
    <w:multiLevelType w:val="multilevel"/>
    <w:tmpl w:val="50BEE01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72EB749B"/>
    <w:multiLevelType w:val="multilevel"/>
    <w:tmpl w:val="7E1EED0A"/>
    <w:lvl w:ilvl="0">
      <w:start w:val="1"/>
      <w:numFmt w:val="decimal"/>
      <w:lvlText w:val="%1."/>
      <w:lvlJc w:val="right"/>
      <w:pPr>
        <w:ind w:left="3621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21" w:hanging="720"/>
      </w:pPr>
      <w:rPr>
        <w:b w:val="0"/>
        <w:color w:val="000000"/>
        <w:vertAlign w:val="baseline"/>
      </w:rPr>
    </w:lvl>
    <w:lvl w:ilvl="2">
      <w:start w:val="1"/>
      <w:numFmt w:val="decimal"/>
      <w:lvlText w:val="%1.%2.%3."/>
      <w:lvlJc w:val="left"/>
      <w:pPr>
        <w:ind w:left="3621" w:hanging="720"/>
      </w:pPr>
      <w:rPr>
        <w:b w:val="0"/>
        <w:color w:val="000000"/>
        <w:vertAlign w:val="baseline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b w:val="0"/>
        <w:color w:val="000000"/>
        <w:vertAlign w:val="baseline"/>
      </w:rPr>
    </w:lvl>
    <w:lvl w:ilvl="4">
      <w:start w:val="1"/>
      <w:numFmt w:val="decimal"/>
      <w:lvlText w:val="%1.%2.%3.%4.%5."/>
      <w:lvlJc w:val="left"/>
      <w:pPr>
        <w:ind w:left="4341" w:hanging="1080"/>
      </w:pPr>
      <w:rPr>
        <w:b w:val="0"/>
        <w:color w:val="000000"/>
        <w:vertAlign w:val="baseline"/>
      </w:rPr>
    </w:lvl>
    <w:lvl w:ilvl="5">
      <w:start w:val="1"/>
      <w:numFmt w:val="decimal"/>
      <w:lvlText w:val="%1.%2.%3.%4.%5.%6."/>
      <w:lvlJc w:val="left"/>
      <w:pPr>
        <w:ind w:left="4701" w:hanging="1440"/>
      </w:pPr>
      <w:rPr>
        <w:b w:val="0"/>
        <w:color w:val="000000"/>
        <w:vertAlign w:val="baseline"/>
      </w:rPr>
    </w:lvl>
    <w:lvl w:ilvl="6">
      <w:start w:val="1"/>
      <w:numFmt w:val="decimal"/>
      <w:lvlText w:val="%1.%2.%3.%4.%5.%6.%7."/>
      <w:lvlJc w:val="left"/>
      <w:pPr>
        <w:ind w:left="4701" w:hanging="1440"/>
      </w:pPr>
      <w:rPr>
        <w:b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ind w:left="5061" w:hanging="1800"/>
      </w:pPr>
      <w:rPr>
        <w:b w:val="0"/>
        <w:color w:val="000000"/>
        <w:vertAlign w:val="baseline"/>
      </w:rPr>
    </w:lvl>
    <w:lvl w:ilvl="8">
      <w:start w:val="1"/>
      <w:numFmt w:val="decimal"/>
      <w:lvlText w:val="%1.%2.%3.%4.%5.%6.%7.%8.%9."/>
      <w:lvlJc w:val="left"/>
      <w:pPr>
        <w:ind w:left="5061" w:hanging="1800"/>
      </w:pPr>
      <w:rPr>
        <w:b w:val="0"/>
        <w:color w:val="000000"/>
        <w:vertAlign w:val="baseline"/>
      </w:rPr>
    </w:lvl>
  </w:abstractNum>
  <w:abstractNum w:abstractNumId="47" w15:restartNumberingAfterBreak="0">
    <w:nsid w:val="78AB100C"/>
    <w:multiLevelType w:val="multilevel"/>
    <w:tmpl w:val="85F0E2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 w15:restartNumberingAfterBreak="0">
    <w:nsid w:val="78D01228"/>
    <w:multiLevelType w:val="multilevel"/>
    <w:tmpl w:val="6A7C8B5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9" w15:restartNumberingAfterBreak="0">
    <w:nsid w:val="7D3A5C12"/>
    <w:multiLevelType w:val="multilevel"/>
    <w:tmpl w:val="E8BE79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7ED4530D"/>
    <w:multiLevelType w:val="multilevel"/>
    <w:tmpl w:val="DE90CA1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 w15:restartNumberingAfterBreak="0">
    <w:nsid w:val="7F095BCE"/>
    <w:multiLevelType w:val="multilevel"/>
    <w:tmpl w:val="85B292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7FA648CD"/>
    <w:multiLevelType w:val="multilevel"/>
    <w:tmpl w:val="51CC67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6"/>
  </w:num>
  <w:num w:numId="2">
    <w:abstractNumId w:val="13"/>
  </w:num>
  <w:num w:numId="3">
    <w:abstractNumId w:val="19"/>
  </w:num>
  <w:num w:numId="4">
    <w:abstractNumId w:val="14"/>
  </w:num>
  <w:num w:numId="5">
    <w:abstractNumId w:val="23"/>
  </w:num>
  <w:num w:numId="6">
    <w:abstractNumId w:val="47"/>
  </w:num>
  <w:num w:numId="7">
    <w:abstractNumId w:val="41"/>
  </w:num>
  <w:num w:numId="8">
    <w:abstractNumId w:val="24"/>
  </w:num>
  <w:num w:numId="9">
    <w:abstractNumId w:val="7"/>
  </w:num>
  <w:num w:numId="10">
    <w:abstractNumId w:val="31"/>
  </w:num>
  <w:num w:numId="11">
    <w:abstractNumId w:val="25"/>
  </w:num>
  <w:num w:numId="12">
    <w:abstractNumId w:val="15"/>
  </w:num>
  <w:num w:numId="13">
    <w:abstractNumId w:val="9"/>
  </w:num>
  <w:num w:numId="14">
    <w:abstractNumId w:val="40"/>
  </w:num>
  <w:num w:numId="15">
    <w:abstractNumId w:val="18"/>
  </w:num>
  <w:num w:numId="16">
    <w:abstractNumId w:val="21"/>
  </w:num>
  <w:num w:numId="17">
    <w:abstractNumId w:val="38"/>
  </w:num>
  <w:num w:numId="18">
    <w:abstractNumId w:val="10"/>
  </w:num>
  <w:num w:numId="19">
    <w:abstractNumId w:val="20"/>
  </w:num>
  <w:num w:numId="20">
    <w:abstractNumId w:val="1"/>
  </w:num>
  <w:num w:numId="21">
    <w:abstractNumId w:val="50"/>
  </w:num>
  <w:num w:numId="22">
    <w:abstractNumId w:val="26"/>
  </w:num>
  <w:num w:numId="23">
    <w:abstractNumId w:val="12"/>
  </w:num>
  <w:num w:numId="24">
    <w:abstractNumId w:val="29"/>
  </w:num>
  <w:num w:numId="25">
    <w:abstractNumId w:val="37"/>
  </w:num>
  <w:num w:numId="26">
    <w:abstractNumId w:val="44"/>
  </w:num>
  <w:num w:numId="27">
    <w:abstractNumId w:val="17"/>
  </w:num>
  <w:num w:numId="28">
    <w:abstractNumId w:val="45"/>
  </w:num>
  <w:num w:numId="29">
    <w:abstractNumId w:val="52"/>
  </w:num>
  <w:num w:numId="30">
    <w:abstractNumId w:val="49"/>
  </w:num>
  <w:num w:numId="31">
    <w:abstractNumId w:val="39"/>
  </w:num>
  <w:num w:numId="32">
    <w:abstractNumId w:val="5"/>
  </w:num>
  <w:num w:numId="33">
    <w:abstractNumId w:val="35"/>
  </w:num>
  <w:num w:numId="34">
    <w:abstractNumId w:val="27"/>
  </w:num>
  <w:num w:numId="35">
    <w:abstractNumId w:val="4"/>
  </w:num>
  <w:num w:numId="36">
    <w:abstractNumId w:val="16"/>
  </w:num>
  <w:num w:numId="37">
    <w:abstractNumId w:val="0"/>
  </w:num>
  <w:num w:numId="38">
    <w:abstractNumId w:val="43"/>
  </w:num>
  <w:num w:numId="39">
    <w:abstractNumId w:val="36"/>
  </w:num>
  <w:num w:numId="40">
    <w:abstractNumId w:val="32"/>
  </w:num>
  <w:num w:numId="41">
    <w:abstractNumId w:val="28"/>
  </w:num>
  <w:num w:numId="42">
    <w:abstractNumId w:val="30"/>
  </w:num>
  <w:num w:numId="43">
    <w:abstractNumId w:val="8"/>
  </w:num>
  <w:num w:numId="44">
    <w:abstractNumId w:val="48"/>
  </w:num>
  <w:num w:numId="45">
    <w:abstractNumId w:val="51"/>
  </w:num>
  <w:num w:numId="46">
    <w:abstractNumId w:val="42"/>
  </w:num>
  <w:num w:numId="47">
    <w:abstractNumId w:val="22"/>
  </w:num>
  <w:num w:numId="48">
    <w:abstractNumId w:val="33"/>
  </w:num>
  <w:num w:numId="49">
    <w:abstractNumId w:val="11"/>
  </w:num>
  <w:num w:numId="50">
    <w:abstractNumId w:val="34"/>
  </w:num>
  <w:num w:numId="51">
    <w:abstractNumId w:val="2"/>
  </w:num>
  <w:num w:numId="52">
    <w:abstractNumId w:val="6"/>
  </w:num>
  <w:num w:numId="53">
    <w:abstractNumId w:val="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62D"/>
    <w:rsid w:val="001E162D"/>
    <w:rsid w:val="00587D41"/>
    <w:rsid w:val="00A60437"/>
    <w:rsid w:val="00AF765A"/>
    <w:rsid w:val="00DF18EE"/>
    <w:rsid w:val="00EB72D9"/>
    <w:rsid w:val="00F8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629EC"/>
  <w15:docId w15:val="{DF2DD277-02F8-4EF5-AAC2-FBA2990B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ind w:hanging="1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46</Pages>
  <Words>63066</Words>
  <Characters>35948</Characters>
  <Application>Microsoft Office Word</Application>
  <DocSecurity>0</DocSecurity>
  <Lines>299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Користувач</cp:lastModifiedBy>
  <cp:revision>3</cp:revision>
  <dcterms:created xsi:type="dcterms:W3CDTF">2025-06-16T07:16:00Z</dcterms:created>
  <dcterms:modified xsi:type="dcterms:W3CDTF">2025-06-16T07:56:00Z</dcterms:modified>
</cp:coreProperties>
</file>